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5AC" w:rsidRDefault="00A6723F" w:rsidP="0018138D">
      <w:pPr>
        <w:framePr w:hSpace="180" w:wrap="around" w:vAnchor="text" w:hAnchor="page" w:x="586" w:y="-1019"/>
      </w:pPr>
      <w:r>
        <w:rPr>
          <w:noProof/>
          <w:lang w:bidi="ar-SA"/>
        </w:rPr>
        <w:drawing>
          <wp:inline distT="0" distB="0" distL="0" distR="0">
            <wp:extent cx="10191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19175" cy="1143000"/>
                    </a:xfrm>
                    <a:prstGeom prst="rect">
                      <a:avLst/>
                    </a:prstGeom>
                    <a:noFill/>
                    <a:ln w="9525">
                      <a:noFill/>
                      <a:miter lim="800000"/>
                      <a:headEnd/>
                      <a:tailEnd/>
                    </a:ln>
                  </pic:spPr>
                </pic:pic>
              </a:graphicData>
            </a:graphic>
          </wp:inline>
        </w:drawing>
      </w:r>
    </w:p>
    <w:p w:rsidR="000757B4" w:rsidRPr="003C6B7A" w:rsidRDefault="009E32DA" w:rsidP="0018138D">
      <w:pPr>
        <w:ind w:firstLine="0"/>
        <w:jc w:val="center"/>
        <w:rPr>
          <w:rFonts w:cs="Calibri"/>
          <w:b/>
          <w:sz w:val="24"/>
          <w:szCs w:val="24"/>
        </w:rPr>
      </w:pPr>
      <w:r w:rsidRPr="003C6B7A">
        <w:rPr>
          <w:rFonts w:cs="Calibri"/>
          <w:b/>
          <w:sz w:val="24"/>
          <w:szCs w:val="24"/>
        </w:rPr>
        <w:t>LAKE OF THE WOODS COUNTY</w:t>
      </w:r>
    </w:p>
    <w:p w:rsidR="009E32DA" w:rsidRPr="003C6B7A" w:rsidRDefault="009E32DA" w:rsidP="0018138D">
      <w:pPr>
        <w:ind w:firstLine="0"/>
        <w:jc w:val="center"/>
        <w:rPr>
          <w:rFonts w:cs="Calibri"/>
          <w:b/>
          <w:sz w:val="24"/>
          <w:szCs w:val="24"/>
        </w:rPr>
      </w:pPr>
      <w:r w:rsidRPr="003C6B7A">
        <w:rPr>
          <w:rFonts w:cs="Calibri"/>
          <w:b/>
          <w:sz w:val="24"/>
          <w:szCs w:val="24"/>
        </w:rPr>
        <w:t>POSITION DESCRIPTION</w:t>
      </w:r>
    </w:p>
    <w:p w:rsidR="009E32DA" w:rsidRPr="003C6B7A" w:rsidRDefault="009E32DA" w:rsidP="00D53AC1">
      <w:pPr>
        <w:ind w:firstLine="0"/>
        <w:rPr>
          <w:rFonts w:cs="Calibri"/>
          <w:b/>
          <w:sz w:val="24"/>
          <w:szCs w:val="24"/>
          <w:u w:val="single"/>
        </w:rPr>
      </w:pPr>
    </w:p>
    <w:p w:rsidR="009E32DA" w:rsidRPr="00414FCD" w:rsidRDefault="009E32DA" w:rsidP="00414FCD">
      <w:pPr>
        <w:tabs>
          <w:tab w:val="left" w:pos="1800"/>
        </w:tabs>
        <w:ind w:firstLine="0"/>
        <w:rPr>
          <w:rFonts w:cs="Calibri"/>
        </w:rPr>
      </w:pPr>
      <w:r w:rsidRPr="0034672B">
        <w:rPr>
          <w:rFonts w:cs="Calibri"/>
          <w:b/>
          <w:u w:val="single"/>
        </w:rPr>
        <w:t>DATE:</w:t>
      </w:r>
      <w:r w:rsidR="00414FCD">
        <w:rPr>
          <w:rFonts w:cs="Calibri"/>
        </w:rPr>
        <w:tab/>
      </w:r>
      <w:r w:rsidR="00354720">
        <w:rPr>
          <w:rFonts w:cs="Calibri"/>
        </w:rPr>
        <w:t>November, 2021</w:t>
      </w:r>
      <w:bookmarkStart w:id="0" w:name="_GoBack"/>
      <w:bookmarkEnd w:id="0"/>
    </w:p>
    <w:p w:rsidR="009E32DA" w:rsidRPr="0034672B" w:rsidRDefault="009E32DA" w:rsidP="00414FCD">
      <w:pPr>
        <w:tabs>
          <w:tab w:val="left" w:pos="1800"/>
        </w:tabs>
        <w:ind w:firstLine="0"/>
        <w:rPr>
          <w:rFonts w:cs="Calibri"/>
          <w:b/>
          <w:u w:val="single"/>
        </w:rPr>
      </w:pPr>
    </w:p>
    <w:p w:rsidR="009E32DA" w:rsidRDefault="009E32DA" w:rsidP="00414FCD">
      <w:pPr>
        <w:tabs>
          <w:tab w:val="left" w:pos="1800"/>
        </w:tabs>
        <w:ind w:firstLine="0"/>
        <w:rPr>
          <w:rFonts w:cs="Calibri"/>
          <w:b/>
        </w:rPr>
      </w:pPr>
      <w:r w:rsidRPr="0034672B">
        <w:rPr>
          <w:rFonts w:cs="Calibri"/>
          <w:b/>
          <w:u w:val="single"/>
        </w:rPr>
        <w:t>JOB TITLE:</w:t>
      </w:r>
      <w:r w:rsidR="00FE2F51">
        <w:rPr>
          <w:rFonts w:cs="Calibri"/>
        </w:rPr>
        <w:tab/>
      </w:r>
      <w:r w:rsidR="00FC0BF8">
        <w:rPr>
          <w:rFonts w:cs="Calibri"/>
          <w:b/>
        </w:rPr>
        <w:t xml:space="preserve">Assessment </w:t>
      </w:r>
      <w:r w:rsidR="0096694A">
        <w:rPr>
          <w:rFonts w:cs="Calibri"/>
          <w:b/>
        </w:rPr>
        <w:t>Technician</w:t>
      </w:r>
      <w:r w:rsidR="00B3606E">
        <w:rPr>
          <w:rFonts w:cs="Calibri"/>
          <w:b/>
        </w:rPr>
        <w:t xml:space="preserve"> </w:t>
      </w:r>
      <w:r w:rsidR="0096694A">
        <w:rPr>
          <w:rFonts w:cs="Calibri"/>
          <w:b/>
        </w:rPr>
        <w:t>I</w:t>
      </w:r>
    </w:p>
    <w:p w:rsidR="00340C81" w:rsidRPr="0034672B" w:rsidRDefault="00340C81" w:rsidP="00414FCD">
      <w:pPr>
        <w:tabs>
          <w:tab w:val="left" w:pos="1800"/>
        </w:tabs>
        <w:ind w:firstLine="0"/>
        <w:rPr>
          <w:rFonts w:cs="Calibri"/>
          <w:b/>
          <w:u w:val="single"/>
        </w:rPr>
      </w:pPr>
    </w:p>
    <w:p w:rsidR="00414FCD" w:rsidRDefault="009E32DA" w:rsidP="00414FCD">
      <w:pPr>
        <w:tabs>
          <w:tab w:val="left" w:pos="1800"/>
        </w:tabs>
        <w:ind w:firstLine="0"/>
        <w:jc w:val="both"/>
      </w:pPr>
      <w:r w:rsidRPr="0034672B">
        <w:rPr>
          <w:rFonts w:cs="Calibri"/>
          <w:b/>
          <w:u w:val="single"/>
        </w:rPr>
        <w:t>DEPARTMENT:</w:t>
      </w:r>
      <w:r w:rsidR="00414FCD">
        <w:rPr>
          <w:rFonts w:cs="Calibri"/>
          <w:b/>
          <w:u w:val="single"/>
        </w:rPr>
        <w:t xml:space="preserve"> </w:t>
      </w:r>
      <w:r w:rsidR="00414FCD">
        <w:rPr>
          <w:rFonts w:cs="Calibri"/>
        </w:rPr>
        <w:tab/>
      </w:r>
      <w:r w:rsidR="00FE2F51">
        <w:rPr>
          <w:rFonts w:cs="Calibri"/>
        </w:rPr>
        <w:t>Assessor</w:t>
      </w:r>
    </w:p>
    <w:p w:rsidR="009E32DA" w:rsidRPr="0034672B" w:rsidRDefault="009E32DA" w:rsidP="00414FCD">
      <w:pPr>
        <w:tabs>
          <w:tab w:val="left" w:pos="1800"/>
        </w:tabs>
        <w:ind w:firstLine="0"/>
        <w:rPr>
          <w:rFonts w:cs="Calibri"/>
          <w:b/>
          <w:u w:val="single"/>
        </w:rPr>
      </w:pPr>
    </w:p>
    <w:p w:rsidR="009E32DA" w:rsidRDefault="009E32DA" w:rsidP="00414FCD">
      <w:pPr>
        <w:tabs>
          <w:tab w:val="left" w:pos="1800"/>
        </w:tabs>
        <w:ind w:firstLine="0"/>
        <w:rPr>
          <w:rFonts w:cs="Calibri"/>
        </w:rPr>
      </w:pPr>
      <w:r w:rsidRPr="0034672B">
        <w:rPr>
          <w:rFonts w:cs="Calibri"/>
          <w:b/>
          <w:u w:val="single"/>
        </w:rPr>
        <w:t>JOB GRADE:</w:t>
      </w:r>
      <w:r w:rsidR="00414FCD">
        <w:rPr>
          <w:rFonts w:cs="Calibri"/>
        </w:rPr>
        <w:tab/>
      </w:r>
      <w:r w:rsidR="00B3606E" w:rsidRPr="00B3606E">
        <w:rPr>
          <w:rFonts w:cs="Calibri"/>
          <w:color w:val="FF0000"/>
        </w:rPr>
        <w:t>11</w:t>
      </w:r>
    </w:p>
    <w:p w:rsidR="00B3606E" w:rsidRPr="0034672B" w:rsidRDefault="00B3606E" w:rsidP="00414FCD">
      <w:pPr>
        <w:tabs>
          <w:tab w:val="left" w:pos="1800"/>
        </w:tabs>
        <w:ind w:firstLine="0"/>
        <w:rPr>
          <w:rFonts w:cs="Calibri"/>
          <w:b/>
          <w:u w:val="single"/>
        </w:rPr>
      </w:pPr>
    </w:p>
    <w:p w:rsidR="009E32DA" w:rsidRPr="00414FCD" w:rsidRDefault="009E32DA" w:rsidP="00414FCD">
      <w:pPr>
        <w:tabs>
          <w:tab w:val="left" w:pos="1800"/>
        </w:tabs>
        <w:ind w:firstLine="0"/>
        <w:rPr>
          <w:rFonts w:cs="Calibri"/>
        </w:rPr>
      </w:pPr>
      <w:r w:rsidRPr="0034672B">
        <w:rPr>
          <w:rFonts w:cs="Calibri"/>
          <w:b/>
          <w:u w:val="single"/>
        </w:rPr>
        <w:t>FLSA:</w:t>
      </w:r>
      <w:r w:rsidR="00414FCD">
        <w:rPr>
          <w:rFonts w:cs="Calibri"/>
          <w:b/>
          <w:u w:val="single"/>
        </w:rPr>
        <w:t xml:space="preserve"> </w:t>
      </w:r>
      <w:r w:rsidR="00414FCD">
        <w:rPr>
          <w:rFonts w:cs="Calibri"/>
        </w:rPr>
        <w:tab/>
      </w:r>
      <w:r w:rsidR="00FE2F51">
        <w:rPr>
          <w:rFonts w:cs="Calibri"/>
        </w:rPr>
        <w:t>Non-Exempt</w:t>
      </w:r>
    </w:p>
    <w:p w:rsidR="009E32DA" w:rsidRPr="0034672B" w:rsidRDefault="009E32DA" w:rsidP="00414FCD">
      <w:pPr>
        <w:tabs>
          <w:tab w:val="left" w:pos="1800"/>
        </w:tabs>
        <w:ind w:firstLine="0"/>
        <w:rPr>
          <w:rFonts w:cs="Calibri"/>
          <w:b/>
          <w:u w:val="single"/>
        </w:rPr>
      </w:pPr>
    </w:p>
    <w:p w:rsidR="009E32DA" w:rsidRPr="00414FCD" w:rsidRDefault="009E32DA" w:rsidP="00414FCD">
      <w:pPr>
        <w:tabs>
          <w:tab w:val="left" w:pos="1800"/>
        </w:tabs>
        <w:ind w:firstLine="0"/>
        <w:rPr>
          <w:rFonts w:cs="Calibri"/>
        </w:rPr>
      </w:pPr>
      <w:r w:rsidRPr="0034672B">
        <w:rPr>
          <w:rFonts w:cs="Calibri"/>
          <w:b/>
          <w:u w:val="single"/>
        </w:rPr>
        <w:t>REPORTS TO:</w:t>
      </w:r>
      <w:r w:rsidR="00414FCD">
        <w:rPr>
          <w:rFonts w:cs="Calibri"/>
        </w:rPr>
        <w:tab/>
      </w:r>
      <w:r w:rsidR="00FE2F51">
        <w:rPr>
          <w:rFonts w:cs="Calibri"/>
        </w:rPr>
        <w:t>County Assessor</w:t>
      </w:r>
      <w:r w:rsidR="00414FCD">
        <w:t xml:space="preserve"> </w:t>
      </w:r>
    </w:p>
    <w:p w:rsidR="009E32DA" w:rsidRPr="0034672B" w:rsidRDefault="009E32DA" w:rsidP="00414FCD">
      <w:pPr>
        <w:tabs>
          <w:tab w:val="left" w:pos="1800"/>
        </w:tabs>
        <w:ind w:firstLine="0"/>
        <w:rPr>
          <w:rFonts w:cs="Calibri"/>
          <w:b/>
          <w:u w:val="single"/>
        </w:rPr>
      </w:pPr>
    </w:p>
    <w:p w:rsidR="009E32DA" w:rsidRPr="00414FCD" w:rsidRDefault="00414FCD" w:rsidP="00414FCD">
      <w:pPr>
        <w:tabs>
          <w:tab w:val="left" w:pos="1800"/>
        </w:tabs>
        <w:ind w:firstLine="0"/>
        <w:rPr>
          <w:rFonts w:cs="Calibri"/>
        </w:rPr>
      </w:pPr>
      <w:r>
        <w:rPr>
          <w:rFonts w:cs="Calibri"/>
          <w:b/>
          <w:u w:val="single"/>
        </w:rPr>
        <w:t xml:space="preserve">SUPERVISES: </w:t>
      </w:r>
      <w:r>
        <w:rPr>
          <w:rFonts w:cs="Calibri"/>
        </w:rPr>
        <w:tab/>
      </w:r>
      <w:r w:rsidR="00900F1A">
        <w:rPr>
          <w:rFonts w:cs="Calibri"/>
        </w:rPr>
        <w:t>N/A</w:t>
      </w:r>
    </w:p>
    <w:p w:rsidR="009E32DA" w:rsidRPr="0034672B" w:rsidRDefault="009E32DA" w:rsidP="00414FCD">
      <w:pPr>
        <w:tabs>
          <w:tab w:val="left" w:pos="1800"/>
        </w:tabs>
        <w:ind w:firstLine="0"/>
        <w:rPr>
          <w:rFonts w:cs="Calibri"/>
          <w:b/>
          <w:u w:val="single"/>
        </w:rPr>
      </w:pPr>
    </w:p>
    <w:p w:rsidR="009E32DA" w:rsidRDefault="009E32DA" w:rsidP="0018138D">
      <w:pPr>
        <w:ind w:firstLine="0"/>
        <w:rPr>
          <w:rFonts w:cs="Calibri"/>
        </w:rPr>
      </w:pPr>
      <w:r w:rsidRPr="0034672B">
        <w:rPr>
          <w:rFonts w:cs="Calibri"/>
          <w:b/>
          <w:u w:val="single"/>
        </w:rPr>
        <w:t>GENERAL DUTIES:</w:t>
      </w:r>
    </w:p>
    <w:p w:rsidR="00414FCD" w:rsidRDefault="00414FCD" w:rsidP="0018138D">
      <w:pPr>
        <w:ind w:firstLine="0"/>
        <w:rPr>
          <w:rFonts w:cs="Calibri"/>
        </w:rPr>
      </w:pPr>
    </w:p>
    <w:p w:rsidR="00FE2F51" w:rsidRPr="009B758A" w:rsidRDefault="00A017AA" w:rsidP="0018138D">
      <w:pPr>
        <w:ind w:firstLine="0"/>
        <w:rPr>
          <w:rFonts w:cs="Calibri"/>
          <w:color w:val="FF0000"/>
        </w:rPr>
      </w:pPr>
      <w:r>
        <w:rPr>
          <w:rFonts w:cs="Calibri"/>
        </w:rPr>
        <w:t>Under the direction of the County Assessor, this position performs specialized, technical and detail-oriented duties involving maintenance of real and personal property assessment records and other documents related to the assessmen</w:t>
      </w:r>
      <w:r w:rsidR="009B758A">
        <w:rPr>
          <w:rFonts w:cs="Calibri"/>
        </w:rPr>
        <w:t xml:space="preserve">t of property for tax purposes </w:t>
      </w:r>
      <w:r w:rsidR="009B758A" w:rsidRPr="009B758A">
        <w:rPr>
          <w:rFonts w:cs="Calibri"/>
          <w:color w:val="FF0000"/>
        </w:rPr>
        <w:t>and</w:t>
      </w:r>
      <w:r w:rsidR="009B758A">
        <w:rPr>
          <w:rFonts w:cs="Calibri"/>
        </w:rPr>
        <w:t xml:space="preserve"> </w:t>
      </w:r>
      <w:r w:rsidR="009B758A" w:rsidRPr="009B758A">
        <w:rPr>
          <w:rFonts w:cs="Calibri"/>
          <w:color w:val="FF0000"/>
        </w:rPr>
        <w:t xml:space="preserve">assists Assessor staff with residential appraisals and assessments by researching, canvassing, delivering, collecting and updating information on properties.  </w:t>
      </w:r>
      <w:r w:rsidR="009B758A">
        <w:rPr>
          <w:rFonts w:cs="Calibri"/>
          <w:color w:val="FF0000"/>
        </w:rPr>
        <w:t xml:space="preserve"> </w:t>
      </w:r>
      <w:r>
        <w:rPr>
          <w:rFonts w:cs="Calibri"/>
        </w:rPr>
        <w:t xml:space="preserve">This position involves face-to-face and telephone contact with the public </w:t>
      </w:r>
      <w:r w:rsidR="00A658BC">
        <w:rPr>
          <w:rFonts w:cs="Calibri"/>
        </w:rPr>
        <w:t xml:space="preserve">providing </w:t>
      </w:r>
      <w:r>
        <w:rPr>
          <w:rFonts w:cs="Calibri"/>
        </w:rPr>
        <w:t>general information pertaining to the property tax and assessment practices</w:t>
      </w:r>
      <w:r w:rsidR="009B758A">
        <w:rPr>
          <w:rFonts w:cs="Calibri"/>
        </w:rPr>
        <w:t xml:space="preserve">, </w:t>
      </w:r>
      <w:r w:rsidR="009B758A" w:rsidRPr="009B758A">
        <w:rPr>
          <w:rFonts w:cs="Calibri"/>
          <w:color w:val="FF0000"/>
        </w:rPr>
        <w:t xml:space="preserve">responding to taxpayers concerns, and resolving formal and informal appeals.  </w:t>
      </w:r>
      <w:r w:rsidRPr="009B758A">
        <w:rPr>
          <w:rFonts w:cs="Calibri"/>
          <w:color w:val="FF0000"/>
        </w:rPr>
        <w:t xml:space="preserve">  </w:t>
      </w:r>
    </w:p>
    <w:p w:rsidR="008C22BB" w:rsidRPr="0034672B" w:rsidRDefault="008C22BB" w:rsidP="0018138D">
      <w:pPr>
        <w:ind w:firstLine="0"/>
        <w:rPr>
          <w:rFonts w:cs="Calibri"/>
          <w:b/>
          <w:u w:val="single"/>
        </w:rPr>
      </w:pPr>
    </w:p>
    <w:p w:rsidR="008C22BB" w:rsidRPr="0034672B" w:rsidRDefault="008C22BB" w:rsidP="00FD4163">
      <w:pPr>
        <w:ind w:firstLine="0"/>
        <w:rPr>
          <w:rFonts w:cs="Calibri"/>
          <w:b/>
          <w:u w:val="single"/>
        </w:rPr>
      </w:pPr>
      <w:r w:rsidRPr="0034672B">
        <w:rPr>
          <w:rFonts w:cs="Calibri"/>
          <w:b/>
          <w:u w:val="single"/>
        </w:rPr>
        <w:t>MINIMUM QUALIFICATIONS:</w:t>
      </w:r>
    </w:p>
    <w:p w:rsidR="008C22BB" w:rsidRDefault="008C22BB" w:rsidP="00FD4163">
      <w:pPr>
        <w:ind w:firstLine="0"/>
        <w:rPr>
          <w:rFonts w:cs="Calibri"/>
          <w:b/>
          <w:u w:val="single"/>
        </w:rPr>
      </w:pPr>
    </w:p>
    <w:p w:rsidR="00FE2F51" w:rsidRPr="00FE2F51" w:rsidRDefault="00A017AA" w:rsidP="00FE2F51">
      <w:pPr>
        <w:pStyle w:val="ListParagraph"/>
        <w:numPr>
          <w:ilvl w:val="0"/>
          <w:numId w:val="1"/>
        </w:numPr>
        <w:rPr>
          <w:rFonts w:cs="Calibri"/>
          <w:b/>
          <w:u w:val="single"/>
        </w:rPr>
      </w:pPr>
      <w:r>
        <w:rPr>
          <w:rFonts w:cs="Calibri"/>
        </w:rPr>
        <w:t>High School Diploma or equivalent</w:t>
      </w:r>
      <w:r w:rsidR="00FD4163">
        <w:rPr>
          <w:rFonts w:cs="Calibri"/>
        </w:rPr>
        <w:t xml:space="preserve"> </w:t>
      </w:r>
    </w:p>
    <w:p w:rsidR="00FC0BF8" w:rsidRPr="00A017AA" w:rsidRDefault="00A017AA" w:rsidP="00A017AA">
      <w:pPr>
        <w:pStyle w:val="ListParagraph"/>
        <w:numPr>
          <w:ilvl w:val="0"/>
          <w:numId w:val="1"/>
        </w:numPr>
        <w:rPr>
          <w:rFonts w:cs="Calibri"/>
          <w:b/>
          <w:u w:val="single"/>
        </w:rPr>
      </w:pPr>
      <w:r>
        <w:rPr>
          <w:rFonts w:cs="Calibri"/>
        </w:rPr>
        <w:t xml:space="preserve">2 years </w:t>
      </w:r>
      <w:proofErr w:type="spellStart"/>
      <w:r>
        <w:rPr>
          <w:rFonts w:cs="Calibri"/>
        </w:rPr>
        <w:t>post secondary</w:t>
      </w:r>
      <w:proofErr w:type="spellEnd"/>
      <w:r>
        <w:rPr>
          <w:rFonts w:cs="Calibri"/>
        </w:rPr>
        <w:t xml:space="preserve"> clerical and/or real estate education or s</w:t>
      </w:r>
      <w:r w:rsidRPr="00A017AA">
        <w:rPr>
          <w:rFonts w:cs="Calibri"/>
        </w:rPr>
        <w:t>ubstantially equivalent experience in real estate/appraisal/assessment or a closely related field</w:t>
      </w:r>
    </w:p>
    <w:p w:rsidR="00BA7453" w:rsidRPr="00EC0A42" w:rsidRDefault="00BA7453" w:rsidP="00FE2F51">
      <w:pPr>
        <w:pStyle w:val="ListParagraph"/>
        <w:numPr>
          <w:ilvl w:val="0"/>
          <w:numId w:val="1"/>
        </w:numPr>
        <w:rPr>
          <w:rFonts w:cs="Calibri"/>
          <w:b/>
          <w:u w:val="single"/>
        </w:rPr>
      </w:pPr>
      <w:r>
        <w:rPr>
          <w:rFonts w:cs="Calibri"/>
        </w:rPr>
        <w:t>Ability to travel intermittently for conferences, meetings or training sessions</w:t>
      </w:r>
    </w:p>
    <w:p w:rsidR="00EC0A42" w:rsidRPr="00EC0A42" w:rsidRDefault="00EC0A42" w:rsidP="00EC0A42">
      <w:pPr>
        <w:pStyle w:val="ListParagraph"/>
        <w:numPr>
          <w:ilvl w:val="0"/>
          <w:numId w:val="1"/>
        </w:numPr>
        <w:rPr>
          <w:rFonts w:cs="Calibri"/>
          <w:color w:val="FF0000"/>
        </w:rPr>
      </w:pPr>
      <w:r w:rsidRPr="00EC0A42">
        <w:rPr>
          <w:rFonts w:cs="Calibri"/>
          <w:color w:val="FF0000"/>
        </w:rPr>
        <w:t>Ability to obtain a Certified MN Assessor (CMA) designation within 18 months</w:t>
      </w:r>
    </w:p>
    <w:p w:rsidR="00EC0A42" w:rsidRPr="00EC0A42" w:rsidRDefault="00EC0A42" w:rsidP="00EC0A42">
      <w:pPr>
        <w:pStyle w:val="ListParagraph"/>
        <w:numPr>
          <w:ilvl w:val="0"/>
          <w:numId w:val="1"/>
        </w:numPr>
        <w:rPr>
          <w:rFonts w:cs="Calibri"/>
          <w:color w:val="FF0000"/>
        </w:rPr>
      </w:pPr>
      <w:r w:rsidRPr="00EC0A42">
        <w:rPr>
          <w:rFonts w:cs="Calibri"/>
          <w:color w:val="FF0000"/>
        </w:rPr>
        <w:t>Possess valid  Minnesota Driver’s License or ability to obtain within 30 days of employment</w:t>
      </w:r>
    </w:p>
    <w:p w:rsidR="00EC0A42" w:rsidRPr="00EC0A42" w:rsidRDefault="00EC0A42" w:rsidP="00EC0A42">
      <w:pPr>
        <w:pStyle w:val="ListParagraph"/>
        <w:numPr>
          <w:ilvl w:val="0"/>
          <w:numId w:val="1"/>
        </w:numPr>
        <w:rPr>
          <w:rFonts w:cs="Calibri"/>
          <w:color w:val="FF0000"/>
        </w:rPr>
      </w:pPr>
      <w:r w:rsidRPr="00EC0A42">
        <w:rPr>
          <w:rFonts w:cs="Calibri"/>
          <w:color w:val="FF0000"/>
        </w:rPr>
        <w:t>Possess official documentation to pass between the United States and Canada</w:t>
      </w:r>
    </w:p>
    <w:p w:rsidR="00EC0A42" w:rsidRPr="00FE2F51" w:rsidRDefault="00EC0A42" w:rsidP="00EC0A42">
      <w:pPr>
        <w:pStyle w:val="ListParagraph"/>
        <w:ind w:firstLine="0"/>
        <w:rPr>
          <w:rFonts w:cs="Calibri"/>
          <w:b/>
          <w:u w:val="single"/>
        </w:rPr>
      </w:pPr>
    </w:p>
    <w:p w:rsidR="0025083D" w:rsidRPr="0025083D" w:rsidRDefault="0025083D" w:rsidP="0025083D">
      <w:pPr>
        <w:rPr>
          <w:rFonts w:cs="Calibri"/>
          <w:b/>
          <w:u w:val="single"/>
        </w:rPr>
      </w:pPr>
    </w:p>
    <w:p w:rsidR="00B431E5" w:rsidRDefault="004F77B7" w:rsidP="0018138D">
      <w:pPr>
        <w:ind w:firstLine="0"/>
        <w:rPr>
          <w:rFonts w:cs="Calibri"/>
          <w:b/>
          <w:u w:val="single"/>
        </w:rPr>
      </w:pPr>
      <w:r>
        <w:rPr>
          <w:rFonts w:cs="Calibri"/>
          <w:b/>
          <w:u w:val="single"/>
        </w:rPr>
        <w:t>KNOWLEDGE, SKILLS and ABILITY</w:t>
      </w:r>
      <w:r w:rsidR="00B431E5">
        <w:rPr>
          <w:rFonts w:cs="Calibri"/>
          <w:b/>
          <w:u w:val="single"/>
        </w:rPr>
        <w:t>:</w:t>
      </w:r>
    </w:p>
    <w:p w:rsidR="00B431E5" w:rsidRDefault="00B431E5" w:rsidP="0018138D">
      <w:pPr>
        <w:ind w:firstLine="0"/>
        <w:rPr>
          <w:rFonts w:cs="Calibri"/>
          <w:b/>
          <w:u w:val="single"/>
        </w:rPr>
      </w:pPr>
    </w:p>
    <w:p w:rsidR="00B431E5" w:rsidRDefault="00FD4163" w:rsidP="00FD4163">
      <w:pPr>
        <w:pStyle w:val="ListParagraph"/>
        <w:numPr>
          <w:ilvl w:val="0"/>
          <w:numId w:val="5"/>
        </w:numPr>
        <w:ind w:left="720"/>
        <w:rPr>
          <w:rFonts w:cs="Calibri"/>
        </w:rPr>
      </w:pPr>
      <w:r>
        <w:rPr>
          <w:rFonts w:cs="Calibri"/>
        </w:rPr>
        <w:t>Ability to manage time effectively, meet deadlines, and handle multiple tasks;</w:t>
      </w:r>
    </w:p>
    <w:p w:rsidR="00FD4163" w:rsidRDefault="00FD4163" w:rsidP="00FD4163">
      <w:pPr>
        <w:pStyle w:val="ListParagraph"/>
        <w:numPr>
          <w:ilvl w:val="0"/>
          <w:numId w:val="5"/>
        </w:numPr>
        <w:ind w:left="720"/>
        <w:rPr>
          <w:rFonts w:cs="Calibri"/>
        </w:rPr>
      </w:pPr>
      <w:r>
        <w:rPr>
          <w:rFonts w:cs="Calibri"/>
        </w:rPr>
        <w:t>Computer skills and knowledge of software programs, including Microsoft Office Suite, property tax system, CAMA system, and GIS;</w:t>
      </w:r>
    </w:p>
    <w:p w:rsidR="00FD4163" w:rsidRDefault="00FD4163" w:rsidP="00FD4163">
      <w:pPr>
        <w:pStyle w:val="ListParagraph"/>
        <w:numPr>
          <w:ilvl w:val="0"/>
          <w:numId w:val="5"/>
        </w:numPr>
        <w:ind w:left="720"/>
        <w:rPr>
          <w:rFonts w:cs="Calibri"/>
        </w:rPr>
      </w:pPr>
      <w:r>
        <w:rPr>
          <w:rFonts w:cs="Calibri"/>
        </w:rPr>
        <w:t>Ability to listen, comprehend and effectively communicate information both written and orally to a wide variety of individuals;</w:t>
      </w:r>
    </w:p>
    <w:p w:rsidR="00FD4163" w:rsidRDefault="00FD4163" w:rsidP="00FD4163">
      <w:pPr>
        <w:pStyle w:val="ListParagraph"/>
        <w:numPr>
          <w:ilvl w:val="0"/>
          <w:numId w:val="5"/>
        </w:numPr>
        <w:ind w:left="720"/>
        <w:rPr>
          <w:rFonts w:cs="Calibri"/>
        </w:rPr>
      </w:pPr>
      <w:r>
        <w:rPr>
          <w:rFonts w:cs="Calibri"/>
        </w:rPr>
        <w:t>Ability to make arithmetical computations and tabulations with speed and accuracy;</w:t>
      </w:r>
    </w:p>
    <w:p w:rsidR="00FD4163" w:rsidRDefault="00FD4163" w:rsidP="00FD4163">
      <w:pPr>
        <w:pStyle w:val="ListParagraph"/>
        <w:numPr>
          <w:ilvl w:val="0"/>
          <w:numId w:val="5"/>
        </w:numPr>
        <w:ind w:left="720"/>
        <w:rPr>
          <w:rFonts w:cs="Calibri"/>
        </w:rPr>
      </w:pPr>
      <w:r>
        <w:rPr>
          <w:rFonts w:cs="Calibri"/>
        </w:rPr>
        <w:t>Ability to interpret and explain complex rules, regulations and computations;</w:t>
      </w:r>
    </w:p>
    <w:p w:rsidR="00FD4163" w:rsidRDefault="00FD4163" w:rsidP="00FD4163">
      <w:pPr>
        <w:pStyle w:val="ListParagraph"/>
        <w:numPr>
          <w:ilvl w:val="0"/>
          <w:numId w:val="5"/>
        </w:numPr>
        <w:ind w:left="720"/>
        <w:rPr>
          <w:rFonts w:cs="Calibri"/>
        </w:rPr>
      </w:pPr>
      <w:r>
        <w:rPr>
          <w:rFonts w:cs="Calibri"/>
        </w:rPr>
        <w:t>Knowledge of the process for filing homestead documents and other assessment procedures;</w:t>
      </w:r>
    </w:p>
    <w:p w:rsidR="00FD4163" w:rsidRDefault="00FD4163" w:rsidP="00FD4163">
      <w:pPr>
        <w:pStyle w:val="ListParagraph"/>
        <w:numPr>
          <w:ilvl w:val="0"/>
          <w:numId w:val="5"/>
        </w:numPr>
        <w:ind w:left="720"/>
        <w:rPr>
          <w:rFonts w:cs="Calibri"/>
        </w:rPr>
      </w:pPr>
      <w:r>
        <w:rPr>
          <w:rFonts w:cs="Calibri"/>
        </w:rPr>
        <w:lastRenderedPageBreak/>
        <w:t>Knowledge of real estate terminology and legal property descriptions;</w:t>
      </w:r>
    </w:p>
    <w:p w:rsidR="00FD4163" w:rsidRDefault="00FD4163" w:rsidP="00FD4163">
      <w:pPr>
        <w:pStyle w:val="ListParagraph"/>
        <w:numPr>
          <w:ilvl w:val="0"/>
          <w:numId w:val="5"/>
        </w:numPr>
        <w:ind w:left="720"/>
        <w:rPr>
          <w:rFonts w:cs="Calibri"/>
        </w:rPr>
      </w:pPr>
      <w:r>
        <w:rPr>
          <w:rFonts w:cs="Calibri"/>
        </w:rPr>
        <w:t>Knowledge of tax and assessment laws;</w:t>
      </w:r>
    </w:p>
    <w:p w:rsidR="00FD4163" w:rsidRDefault="00FD4163" w:rsidP="00FD4163">
      <w:pPr>
        <w:pStyle w:val="ListParagraph"/>
        <w:numPr>
          <w:ilvl w:val="0"/>
          <w:numId w:val="5"/>
        </w:numPr>
        <w:ind w:left="720"/>
        <w:rPr>
          <w:rFonts w:cs="Calibri"/>
        </w:rPr>
      </w:pPr>
      <w:r>
        <w:rPr>
          <w:rFonts w:cs="Calibri"/>
        </w:rPr>
        <w:t>Ability to interact effectively with a wide variety of people, particularly the public and other governmental offices;</w:t>
      </w:r>
    </w:p>
    <w:p w:rsidR="00FD4163" w:rsidRDefault="00FD4163" w:rsidP="00FD4163">
      <w:pPr>
        <w:pStyle w:val="ListParagraph"/>
        <w:numPr>
          <w:ilvl w:val="0"/>
          <w:numId w:val="5"/>
        </w:numPr>
        <w:ind w:left="720"/>
        <w:rPr>
          <w:rFonts w:cs="Calibri"/>
        </w:rPr>
      </w:pPr>
      <w:r>
        <w:rPr>
          <w:rFonts w:cs="Calibri"/>
        </w:rPr>
        <w:t>Ability to exercise self-control, confidentiality, responsibility, courtesy and patience;</w:t>
      </w:r>
    </w:p>
    <w:p w:rsidR="00FD4163" w:rsidRDefault="00FD4163" w:rsidP="00FD4163">
      <w:pPr>
        <w:pStyle w:val="ListParagraph"/>
        <w:numPr>
          <w:ilvl w:val="0"/>
          <w:numId w:val="5"/>
        </w:numPr>
        <w:ind w:left="720"/>
        <w:rPr>
          <w:rFonts w:cs="Calibri"/>
        </w:rPr>
      </w:pPr>
      <w:r>
        <w:rPr>
          <w:rFonts w:cs="Calibri"/>
        </w:rPr>
        <w:t>Knowledge of office practices and procedures.</w:t>
      </w:r>
    </w:p>
    <w:p w:rsidR="00EC0A42" w:rsidRPr="00EC0A42" w:rsidRDefault="0060673E" w:rsidP="00EC0A42">
      <w:pPr>
        <w:pStyle w:val="ListParagraph"/>
        <w:numPr>
          <w:ilvl w:val="0"/>
          <w:numId w:val="5"/>
        </w:numPr>
        <w:ind w:left="720"/>
        <w:rPr>
          <w:rFonts w:cs="Calibri"/>
        </w:rPr>
      </w:pPr>
      <w:r>
        <w:rPr>
          <w:rFonts w:cs="Calibri"/>
          <w:color w:val="FF0000"/>
        </w:rPr>
        <w:t>Ability to become certified by the department of revenue in tax calculation; to maintain certification per MN Statute.</w:t>
      </w:r>
    </w:p>
    <w:p w:rsidR="00EC0A42" w:rsidRDefault="00EC0A42" w:rsidP="00EC0A42">
      <w:pPr>
        <w:pStyle w:val="ListParagraph"/>
        <w:numPr>
          <w:ilvl w:val="0"/>
          <w:numId w:val="5"/>
        </w:numPr>
        <w:ind w:left="720"/>
        <w:rPr>
          <w:rFonts w:cs="Calibri"/>
          <w:color w:val="FF0000"/>
        </w:rPr>
      </w:pPr>
      <w:r w:rsidRPr="00EC0A42">
        <w:rPr>
          <w:rFonts w:cs="Calibri"/>
          <w:color w:val="FF0000"/>
        </w:rPr>
        <w:t>Ability to make physical measurements of real property using a tape or other distance measuring tool; walk on uneven terrain; climb stairs and ladders, bend, stoop, and maneuver through narrow areas in order to view physical or structural features of a property;</w:t>
      </w:r>
    </w:p>
    <w:p w:rsidR="00EC0A42" w:rsidRPr="00EC0A42" w:rsidRDefault="00EC0A42" w:rsidP="00EC0A42">
      <w:pPr>
        <w:pStyle w:val="ListParagraph"/>
        <w:numPr>
          <w:ilvl w:val="0"/>
          <w:numId w:val="5"/>
        </w:numPr>
        <w:ind w:left="720"/>
        <w:rPr>
          <w:rFonts w:cs="Calibri"/>
          <w:color w:val="FF0000"/>
        </w:rPr>
      </w:pPr>
      <w:r w:rsidRPr="00EC0A42">
        <w:rPr>
          <w:rFonts w:cs="Calibri"/>
          <w:color w:val="FF0000"/>
        </w:rPr>
        <w:t>Ability to read and understand real estate descriptions, plots, maps, blueprints, contracts, and mortgages;</w:t>
      </w:r>
    </w:p>
    <w:p w:rsidR="00EC0A42" w:rsidRPr="00EC0A42" w:rsidRDefault="00EC0A42" w:rsidP="00EC0A42">
      <w:pPr>
        <w:pStyle w:val="ListParagraph"/>
        <w:numPr>
          <w:ilvl w:val="0"/>
          <w:numId w:val="5"/>
        </w:numPr>
        <w:ind w:left="720"/>
        <w:rPr>
          <w:rFonts w:cs="Calibri"/>
          <w:color w:val="FF0000"/>
        </w:rPr>
      </w:pPr>
      <w:r w:rsidRPr="00EC0A42">
        <w:rPr>
          <w:rFonts w:cs="Calibri"/>
          <w:color w:val="FF0000"/>
        </w:rPr>
        <w:t>Ability to make scale drawings of property and calculate areas;</w:t>
      </w:r>
    </w:p>
    <w:p w:rsidR="00EC0A42" w:rsidRPr="00EC0A42" w:rsidRDefault="00EC0A42" w:rsidP="00EC0A42">
      <w:pPr>
        <w:pStyle w:val="ListParagraph"/>
        <w:numPr>
          <w:ilvl w:val="0"/>
          <w:numId w:val="5"/>
        </w:numPr>
        <w:ind w:left="720"/>
        <w:rPr>
          <w:rFonts w:cs="Calibri"/>
          <w:color w:val="FF0000"/>
        </w:rPr>
      </w:pPr>
      <w:r w:rsidRPr="00EC0A42">
        <w:rPr>
          <w:rFonts w:cs="Calibri"/>
          <w:color w:val="FF0000"/>
        </w:rPr>
        <w:t>Ability to analyze and draw conclusions from market sales data, neighborhood trends, property depreciation indicators, and construction trends and costs;</w:t>
      </w:r>
    </w:p>
    <w:p w:rsidR="004F2621" w:rsidRDefault="004F2621" w:rsidP="004F2621">
      <w:pPr>
        <w:pStyle w:val="ListParagraph"/>
        <w:ind w:left="0" w:firstLine="0"/>
        <w:rPr>
          <w:rFonts w:cs="Calibri"/>
          <w:b/>
          <w:u w:val="single"/>
        </w:rPr>
      </w:pPr>
      <w:r>
        <w:rPr>
          <w:rFonts w:cs="Calibri"/>
          <w:b/>
          <w:u w:val="single"/>
        </w:rPr>
        <w:t>ESSENTIAL FUNCTIONS:</w:t>
      </w:r>
    </w:p>
    <w:p w:rsidR="004F2621" w:rsidRDefault="004F2621" w:rsidP="004F2621">
      <w:pPr>
        <w:pStyle w:val="ListParagraph"/>
        <w:ind w:left="0" w:firstLine="0"/>
        <w:rPr>
          <w:rFonts w:cs="Calibri"/>
          <w:b/>
          <w:sz w:val="18"/>
          <w:szCs w:val="18"/>
        </w:rPr>
      </w:pPr>
      <w:r>
        <w:rPr>
          <w:rFonts w:cs="Calibri"/>
          <w:b/>
          <w:sz w:val="18"/>
          <w:szCs w:val="18"/>
        </w:rPr>
        <w:t xml:space="preserve">Requirements are representative of minimum levels of knowledge, skills, and experience required.  To perform this job successfully, the worker must possess the abilities and aptitudes to perform each duty proficiently.  </w:t>
      </w:r>
    </w:p>
    <w:p w:rsidR="004F2621" w:rsidRDefault="004F2621" w:rsidP="004F2621">
      <w:pPr>
        <w:pStyle w:val="ListParagraph"/>
        <w:ind w:left="0" w:firstLine="0"/>
        <w:rPr>
          <w:rFonts w:cs="Calibri"/>
          <w:b/>
          <w:sz w:val="18"/>
          <w:szCs w:val="18"/>
        </w:rPr>
      </w:pPr>
    </w:p>
    <w:p w:rsidR="004F2621" w:rsidRPr="00437512" w:rsidRDefault="004F2621" w:rsidP="004F2621">
      <w:pPr>
        <w:pStyle w:val="ListParagraph"/>
        <w:numPr>
          <w:ilvl w:val="0"/>
          <w:numId w:val="7"/>
        </w:numPr>
        <w:ind w:left="720"/>
        <w:rPr>
          <w:rFonts w:cs="Calibri"/>
          <w:b/>
        </w:rPr>
      </w:pPr>
      <w:r w:rsidRPr="00437512">
        <w:rPr>
          <w:rFonts w:cs="Calibri"/>
          <w:b/>
        </w:rPr>
        <w:t>Primary Data Processor for the Assessor’s Office</w:t>
      </w:r>
    </w:p>
    <w:p w:rsidR="004F2621" w:rsidRDefault="004F2621" w:rsidP="004F2621">
      <w:pPr>
        <w:pStyle w:val="ListParagraph"/>
        <w:numPr>
          <w:ilvl w:val="0"/>
          <w:numId w:val="8"/>
        </w:numPr>
        <w:ind w:left="1080"/>
        <w:rPr>
          <w:rFonts w:cs="Calibri"/>
        </w:rPr>
      </w:pPr>
      <w:r w:rsidRPr="004F2621">
        <w:rPr>
          <w:rFonts w:cs="Calibri"/>
        </w:rPr>
        <w:t>Process data related to management of assessor’s office.</w:t>
      </w:r>
    </w:p>
    <w:p w:rsidR="004F2621" w:rsidRDefault="004F2621" w:rsidP="004F2621">
      <w:pPr>
        <w:pStyle w:val="ListParagraph"/>
        <w:numPr>
          <w:ilvl w:val="0"/>
          <w:numId w:val="8"/>
        </w:numPr>
        <w:ind w:left="1080"/>
        <w:rPr>
          <w:rFonts w:cs="Calibri"/>
        </w:rPr>
      </w:pPr>
      <w:r>
        <w:rPr>
          <w:rFonts w:cs="Calibri"/>
        </w:rPr>
        <w:t>Prepare Homestead Application file per Department of Revenue instructions and submit file in a timely manner.</w:t>
      </w:r>
    </w:p>
    <w:p w:rsidR="004F2621" w:rsidRDefault="004F2621" w:rsidP="004F2621">
      <w:pPr>
        <w:pStyle w:val="ListParagraph"/>
        <w:numPr>
          <w:ilvl w:val="0"/>
          <w:numId w:val="8"/>
        </w:numPr>
        <w:ind w:left="1080"/>
        <w:rPr>
          <w:rFonts w:cs="Calibri"/>
        </w:rPr>
      </w:pPr>
      <w:r>
        <w:rPr>
          <w:rFonts w:cs="Calibri"/>
        </w:rPr>
        <w:t xml:space="preserve">Verify and enter all Social Security Numbers pertaining to the Homestead and investigate and report any discrepancies or duplicates as reported.  </w:t>
      </w:r>
    </w:p>
    <w:p w:rsidR="004F2621" w:rsidRDefault="004F2621" w:rsidP="004F2621">
      <w:pPr>
        <w:pStyle w:val="ListParagraph"/>
        <w:numPr>
          <w:ilvl w:val="0"/>
          <w:numId w:val="8"/>
        </w:numPr>
        <w:ind w:left="1080"/>
        <w:rPr>
          <w:rFonts w:cs="Calibri"/>
        </w:rPr>
      </w:pPr>
      <w:r>
        <w:rPr>
          <w:rFonts w:cs="Calibri"/>
        </w:rPr>
        <w:t>Develop and maintain databases and reports for use in the assessor’s office and other county departments.</w:t>
      </w:r>
    </w:p>
    <w:p w:rsidR="009131DE" w:rsidRDefault="004F2621" w:rsidP="009131DE">
      <w:pPr>
        <w:pStyle w:val="ListParagraph"/>
        <w:numPr>
          <w:ilvl w:val="0"/>
          <w:numId w:val="8"/>
        </w:numPr>
        <w:ind w:left="1080"/>
        <w:rPr>
          <w:rFonts w:cs="Calibri"/>
        </w:rPr>
      </w:pPr>
      <w:r>
        <w:rPr>
          <w:rFonts w:cs="Calibri"/>
        </w:rPr>
        <w:t>Prepare and send Notices of Value to all taxpayers annually.</w:t>
      </w:r>
    </w:p>
    <w:p w:rsidR="004F2621" w:rsidRPr="009131DE" w:rsidRDefault="000E6E42" w:rsidP="009131DE">
      <w:pPr>
        <w:pStyle w:val="ListParagraph"/>
        <w:numPr>
          <w:ilvl w:val="0"/>
          <w:numId w:val="8"/>
        </w:numPr>
        <w:ind w:left="1080"/>
        <w:rPr>
          <w:rFonts w:cs="Calibri"/>
        </w:rPr>
      </w:pPr>
      <w:r w:rsidRPr="009131DE">
        <w:rPr>
          <w:rFonts w:cs="Calibri"/>
          <w:color w:val="FF0000"/>
        </w:rPr>
        <w:t>Prepare invoices and vouchers both revenue and expenses</w:t>
      </w:r>
    </w:p>
    <w:p w:rsidR="004F2621" w:rsidRDefault="00437512" w:rsidP="004F2621">
      <w:pPr>
        <w:pStyle w:val="ListParagraph"/>
        <w:numPr>
          <w:ilvl w:val="0"/>
          <w:numId w:val="7"/>
        </w:numPr>
        <w:ind w:left="720"/>
        <w:rPr>
          <w:rFonts w:cs="Calibri"/>
          <w:b/>
        </w:rPr>
      </w:pPr>
      <w:r w:rsidRPr="00437512">
        <w:rPr>
          <w:rFonts w:cs="Calibri"/>
          <w:b/>
        </w:rPr>
        <w:t>Maintain Land Transfers</w:t>
      </w:r>
    </w:p>
    <w:p w:rsidR="00437512" w:rsidRDefault="00437512" w:rsidP="00437512">
      <w:pPr>
        <w:pStyle w:val="ListParagraph"/>
        <w:numPr>
          <w:ilvl w:val="0"/>
          <w:numId w:val="9"/>
        </w:numPr>
        <w:ind w:left="1080"/>
        <w:rPr>
          <w:rFonts w:cs="Calibri"/>
        </w:rPr>
      </w:pPr>
      <w:r>
        <w:rPr>
          <w:rFonts w:cs="Calibri"/>
        </w:rPr>
        <w:t>Receive documents from the Recorder’s office and make necessary ownership and/or legal description changes to county tax records.</w:t>
      </w:r>
    </w:p>
    <w:p w:rsidR="00437512" w:rsidRDefault="00437512" w:rsidP="00437512">
      <w:pPr>
        <w:pStyle w:val="ListParagraph"/>
        <w:numPr>
          <w:ilvl w:val="0"/>
          <w:numId w:val="9"/>
        </w:numPr>
        <w:ind w:left="1080"/>
        <w:rPr>
          <w:rFonts w:cs="Calibri"/>
        </w:rPr>
      </w:pPr>
      <w:r>
        <w:rPr>
          <w:rFonts w:cs="Calibri"/>
        </w:rPr>
        <w:t>Maintain new parcel numbers due to splits, combinations, new plats, etc.</w:t>
      </w:r>
    </w:p>
    <w:p w:rsidR="00437512" w:rsidRDefault="00437512" w:rsidP="00437512">
      <w:pPr>
        <w:pStyle w:val="ListParagraph"/>
        <w:numPr>
          <w:ilvl w:val="0"/>
          <w:numId w:val="9"/>
        </w:numPr>
        <w:ind w:left="1080"/>
        <w:rPr>
          <w:rFonts w:cs="Calibri"/>
        </w:rPr>
      </w:pPr>
      <w:r>
        <w:rPr>
          <w:rFonts w:cs="Calibri"/>
        </w:rPr>
        <w:t>Maintain legal descriptions on property tax system to determine correct parcels and to detect potential errors.</w:t>
      </w:r>
    </w:p>
    <w:p w:rsidR="009131DE" w:rsidRDefault="00437512" w:rsidP="009131DE">
      <w:pPr>
        <w:pStyle w:val="ListParagraph"/>
        <w:numPr>
          <w:ilvl w:val="0"/>
          <w:numId w:val="9"/>
        </w:numPr>
        <w:ind w:left="1080"/>
        <w:rPr>
          <w:rFonts w:cs="Calibri"/>
        </w:rPr>
      </w:pPr>
      <w:r>
        <w:rPr>
          <w:rFonts w:cs="Calibri"/>
        </w:rPr>
        <w:t>Maintain ownership and description dat</w:t>
      </w:r>
      <w:r w:rsidR="00A43F87">
        <w:rPr>
          <w:rFonts w:cs="Calibri"/>
        </w:rPr>
        <w:t>a on field cards</w:t>
      </w:r>
      <w:r>
        <w:rPr>
          <w:rFonts w:cs="Calibri"/>
        </w:rPr>
        <w:t>.</w:t>
      </w:r>
    </w:p>
    <w:p w:rsidR="00437512" w:rsidRPr="009131DE" w:rsidRDefault="0060673E" w:rsidP="009131DE">
      <w:pPr>
        <w:pStyle w:val="ListParagraph"/>
        <w:numPr>
          <w:ilvl w:val="0"/>
          <w:numId w:val="9"/>
        </w:numPr>
        <w:ind w:left="1080"/>
        <w:rPr>
          <w:rFonts w:cs="Calibri"/>
        </w:rPr>
      </w:pPr>
      <w:r w:rsidRPr="009131DE">
        <w:rPr>
          <w:rFonts w:cs="Calibri"/>
          <w:color w:val="FF0000"/>
        </w:rPr>
        <w:t>Maintain County Online Mapping Sys</w:t>
      </w:r>
      <w:r w:rsidR="003A0B16" w:rsidRPr="009131DE">
        <w:rPr>
          <w:rFonts w:cs="Calibri"/>
          <w:color w:val="FF0000"/>
        </w:rPr>
        <w:t>tem when properties are split,</w:t>
      </w:r>
      <w:r w:rsidRPr="009131DE">
        <w:rPr>
          <w:rFonts w:cs="Calibri"/>
          <w:color w:val="FF0000"/>
        </w:rPr>
        <w:t xml:space="preserve"> combined or </w:t>
      </w:r>
      <w:r w:rsidRPr="009131DE">
        <w:rPr>
          <w:rFonts w:cs="Calibri"/>
          <w:color w:val="FF0000"/>
        </w:rPr>
        <w:tab/>
      </w:r>
      <w:r w:rsidRPr="009131DE">
        <w:rPr>
          <w:rFonts w:cs="Calibri"/>
          <w:color w:val="FF0000"/>
        </w:rPr>
        <w:tab/>
      </w:r>
      <w:r w:rsidRPr="009131DE">
        <w:rPr>
          <w:rFonts w:cs="Calibri"/>
          <w:color w:val="FF0000"/>
        </w:rPr>
        <w:tab/>
        <w:t>when errors are found on the</w:t>
      </w:r>
      <w:r w:rsidR="000E6E42" w:rsidRPr="009131DE">
        <w:rPr>
          <w:rFonts w:cs="Calibri"/>
          <w:color w:val="FF0000"/>
        </w:rPr>
        <w:t xml:space="preserve"> county </w:t>
      </w:r>
      <w:r w:rsidRPr="009131DE">
        <w:rPr>
          <w:rFonts w:cs="Calibri"/>
          <w:color w:val="FF0000"/>
        </w:rPr>
        <w:t>maps</w:t>
      </w:r>
    </w:p>
    <w:p w:rsidR="00437512" w:rsidRPr="00437512" w:rsidRDefault="00437512" w:rsidP="00437512">
      <w:pPr>
        <w:pStyle w:val="ListParagraph"/>
        <w:numPr>
          <w:ilvl w:val="0"/>
          <w:numId w:val="7"/>
        </w:numPr>
        <w:ind w:left="720"/>
        <w:rPr>
          <w:rFonts w:cs="Calibri"/>
        </w:rPr>
      </w:pPr>
      <w:r>
        <w:rPr>
          <w:rFonts w:cs="Calibri"/>
          <w:b/>
        </w:rPr>
        <w:t>Maintain Assessment Rolls</w:t>
      </w:r>
    </w:p>
    <w:p w:rsidR="00437512" w:rsidRDefault="00437512" w:rsidP="00437512">
      <w:pPr>
        <w:pStyle w:val="ListParagraph"/>
        <w:numPr>
          <w:ilvl w:val="0"/>
          <w:numId w:val="10"/>
        </w:numPr>
        <w:ind w:left="1080"/>
        <w:rPr>
          <w:rFonts w:cs="Calibri"/>
        </w:rPr>
      </w:pPr>
      <w:r>
        <w:rPr>
          <w:rFonts w:cs="Calibri"/>
        </w:rPr>
        <w:t>Makes additions, deletions and changes to classification codes and property assessment records.</w:t>
      </w:r>
    </w:p>
    <w:p w:rsidR="00437512" w:rsidRDefault="00437512" w:rsidP="00437512">
      <w:pPr>
        <w:pStyle w:val="ListParagraph"/>
        <w:numPr>
          <w:ilvl w:val="0"/>
          <w:numId w:val="10"/>
        </w:numPr>
        <w:ind w:left="1080"/>
        <w:rPr>
          <w:rFonts w:cs="Calibri"/>
        </w:rPr>
      </w:pPr>
      <w:r>
        <w:rPr>
          <w:rFonts w:cs="Calibri"/>
        </w:rPr>
        <w:t>Process limited market value and tax capacity calculation and reviews to ensure accuracy.</w:t>
      </w:r>
    </w:p>
    <w:p w:rsidR="00437512" w:rsidRDefault="00437512" w:rsidP="00437512">
      <w:pPr>
        <w:pStyle w:val="ListParagraph"/>
        <w:numPr>
          <w:ilvl w:val="0"/>
          <w:numId w:val="10"/>
        </w:numPr>
        <w:ind w:left="1080"/>
        <w:rPr>
          <w:rFonts w:cs="Calibri"/>
        </w:rPr>
      </w:pPr>
      <w:r>
        <w:rPr>
          <w:rFonts w:cs="Calibri"/>
        </w:rPr>
        <w:t>Update parcel coding to ensure property ownership links, so accurate tax calculations and credits can be determined.</w:t>
      </w:r>
    </w:p>
    <w:p w:rsidR="00437512" w:rsidRDefault="00437512" w:rsidP="00437512">
      <w:pPr>
        <w:pStyle w:val="ListParagraph"/>
        <w:numPr>
          <w:ilvl w:val="0"/>
          <w:numId w:val="10"/>
        </w:numPr>
        <w:ind w:left="1080"/>
        <w:rPr>
          <w:rFonts w:cs="Calibri"/>
        </w:rPr>
      </w:pPr>
      <w:r>
        <w:rPr>
          <w:rFonts w:cs="Calibri"/>
        </w:rPr>
        <w:lastRenderedPageBreak/>
        <w:t>Enter assessment data into assessment rolls including review of computer edits to ensure changes are correct.</w:t>
      </w:r>
    </w:p>
    <w:p w:rsidR="009131DE" w:rsidRDefault="00CC4ABE" w:rsidP="009131DE">
      <w:pPr>
        <w:pStyle w:val="ListParagraph"/>
        <w:numPr>
          <w:ilvl w:val="0"/>
          <w:numId w:val="10"/>
        </w:numPr>
        <w:ind w:left="1080"/>
        <w:rPr>
          <w:rFonts w:cs="Calibri"/>
        </w:rPr>
      </w:pPr>
      <w:r>
        <w:rPr>
          <w:rFonts w:cs="Calibri"/>
        </w:rPr>
        <w:t>Enter S</w:t>
      </w:r>
      <w:r w:rsidR="00437512">
        <w:rPr>
          <w:rFonts w:cs="Calibri"/>
        </w:rPr>
        <w:t>tate assessed property data.</w:t>
      </w:r>
    </w:p>
    <w:p w:rsidR="00437512" w:rsidRPr="009131DE" w:rsidRDefault="003A0B16" w:rsidP="009131DE">
      <w:pPr>
        <w:pStyle w:val="ListParagraph"/>
        <w:numPr>
          <w:ilvl w:val="0"/>
          <w:numId w:val="10"/>
        </w:numPr>
        <w:ind w:left="1080"/>
        <w:rPr>
          <w:rFonts w:cs="Calibri"/>
        </w:rPr>
      </w:pPr>
      <w:r w:rsidRPr="009131DE">
        <w:rPr>
          <w:rFonts w:cs="Calibri"/>
          <w:color w:val="FF0000"/>
        </w:rPr>
        <w:t>Maintain solid waste data</w:t>
      </w:r>
      <w:r w:rsidR="000E6E42" w:rsidRPr="009131DE">
        <w:rPr>
          <w:rFonts w:cs="Calibri"/>
          <w:color w:val="FF0000"/>
        </w:rPr>
        <w:t>base; Make any changes to property assessment records</w:t>
      </w:r>
    </w:p>
    <w:p w:rsidR="00437512" w:rsidRDefault="00437512" w:rsidP="00437512">
      <w:pPr>
        <w:pStyle w:val="ListParagraph"/>
        <w:numPr>
          <w:ilvl w:val="0"/>
          <w:numId w:val="7"/>
        </w:numPr>
        <w:ind w:left="720"/>
        <w:rPr>
          <w:rFonts w:cs="Calibri"/>
          <w:b/>
        </w:rPr>
      </w:pPr>
      <w:r>
        <w:rPr>
          <w:rFonts w:cs="Calibri"/>
          <w:b/>
        </w:rPr>
        <w:t>Provide Assessment Information and Property Assessment Assistance to the Public</w:t>
      </w:r>
    </w:p>
    <w:p w:rsidR="00437512" w:rsidRDefault="00A93CB6" w:rsidP="00437512">
      <w:pPr>
        <w:pStyle w:val="ListParagraph"/>
        <w:numPr>
          <w:ilvl w:val="0"/>
          <w:numId w:val="11"/>
        </w:numPr>
        <w:ind w:left="1080"/>
        <w:rPr>
          <w:rFonts w:cs="Calibri"/>
        </w:rPr>
      </w:pPr>
      <w:r>
        <w:rPr>
          <w:rFonts w:cs="Calibri"/>
        </w:rPr>
        <w:t>Greet the public, answer specific and general questions regarding assessment records, property tax, legal descriptions, office policies, etc.</w:t>
      </w:r>
    </w:p>
    <w:p w:rsidR="00A93CB6" w:rsidRDefault="00A93CB6" w:rsidP="00437512">
      <w:pPr>
        <w:pStyle w:val="ListParagraph"/>
        <w:numPr>
          <w:ilvl w:val="0"/>
          <w:numId w:val="11"/>
        </w:numPr>
        <w:ind w:left="1080"/>
        <w:rPr>
          <w:rFonts w:cs="Calibri"/>
        </w:rPr>
      </w:pPr>
      <w:r>
        <w:rPr>
          <w:rFonts w:cs="Calibri"/>
        </w:rPr>
        <w:t>Search records to assist the public with information and provide copies of information when requested.</w:t>
      </w:r>
    </w:p>
    <w:p w:rsidR="00EC0A42" w:rsidRDefault="00A93CB6" w:rsidP="00EC0A42">
      <w:pPr>
        <w:pStyle w:val="ListParagraph"/>
        <w:numPr>
          <w:ilvl w:val="0"/>
          <w:numId w:val="11"/>
        </w:numPr>
        <w:ind w:left="1080"/>
        <w:rPr>
          <w:rFonts w:cs="Calibri"/>
        </w:rPr>
      </w:pPr>
      <w:r>
        <w:rPr>
          <w:rFonts w:cs="Calibri"/>
        </w:rPr>
        <w:t>Receive and handle phone calls and transfers to appropriate party when necessary.</w:t>
      </w:r>
    </w:p>
    <w:p w:rsidR="00EC0A42" w:rsidRPr="00EC0A42" w:rsidRDefault="00EC0A42" w:rsidP="00EC0A42">
      <w:pPr>
        <w:pStyle w:val="ListParagraph"/>
        <w:numPr>
          <w:ilvl w:val="0"/>
          <w:numId w:val="11"/>
        </w:numPr>
        <w:ind w:left="1080"/>
        <w:rPr>
          <w:rFonts w:cs="Calibri"/>
          <w:color w:val="FF0000"/>
        </w:rPr>
      </w:pPr>
      <w:r w:rsidRPr="00EC0A42">
        <w:rPr>
          <w:rFonts w:cs="Calibri"/>
          <w:color w:val="FF0000"/>
        </w:rPr>
        <w:t>Analyze, value, classify, monitor and defend assessments on assigned properties for Ad Valorem tax purposes.</w:t>
      </w:r>
    </w:p>
    <w:p w:rsidR="00EC0A42" w:rsidRDefault="00EC0A42" w:rsidP="00EC0A42">
      <w:pPr>
        <w:pStyle w:val="ListParagraph"/>
        <w:numPr>
          <w:ilvl w:val="0"/>
          <w:numId w:val="11"/>
        </w:numPr>
        <w:ind w:left="1080"/>
        <w:rPr>
          <w:rFonts w:cs="Calibri"/>
          <w:color w:val="FF0000"/>
        </w:rPr>
      </w:pPr>
      <w:r w:rsidRPr="00EC0A42">
        <w:rPr>
          <w:rFonts w:cs="Calibri"/>
          <w:color w:val="FF0000"/>
        </w:rPr>
        <w:t>Physically view, inspect, measure and establish values for new and existing structures.</w:t>
      </w:r>
    </w:p>
    <w:p w:rsidR="00EC0A42" w:rsidRPr="00EC0A42" w:rsidRDefault="00EC0A42" w:rsidP="00EC0A42">
      <w:pPr>
        <w:pStyle w:val="ListParagraph"/>
        <w:numPr>
          <w:ilvl w:val="0"/>
          <w:numId w:val="11"/>
        </w:numPr>
        <w:ind w:left="1080"/>
        <w:rPr>
          <w:rFonts w:cs="Calibri"/>
          <w:color w:val="FF0000"/>
        </w:rPr>
      </w:pPr>
      <w:r w:rsidRPr="00EC0A42">
        <w:rPr>
          <w:rFonts w:cs="Calibri"/>
          <w:color w:val="FF0000"/>
        </w:rPr>
        <w:t>Experience with APEX, GIS, and CAMA preferred.</w:t>
      </w:r>
    </w:p>
    <w:p w:rsidR="00A93CB6" w:rsidRDefault="00A93CB6" w:rsidP="00A93CB6">
      <w:pPr>
        <w:rPr>
          <w:rFonts w:cs="Calibri"/>
        </w:rPr>
      </w:pPr>
    </w:p>
    <w:p w:rsidR="00A93CB6" w:rsidRDefault="00A93CB6" w:rsidP="00A93CB6">
      <w:pPr>
        <w:pStyle w:val="ListParagraph"/>
        <w:numPr>
          <w:ilvl w:val="0"/>
          <w:numId w:val="7"/>
        </w:numPr>
        <w:ind w:left="720"/>
        <w:rPr>
          <w:rFonts w:cs="Calibri"/>
          <w:b/>
        </w:rPr>
      </w:pPr>
      <w:r>
        <w:rPr>
          <w:rFonts w:cs="Calibri"/>
          <w:b/>
        </w:rPr>
        <w:t>Processes Certificates of Real Estate Value for all Sales</w:t>
      </w:r>
    </w:p>
    <w:p w:rsidR="00A93CB6" w:rsidRPr="00A93CB6" w:rsidRDefault="00A93CB6" w:rsidP="00A93CB6">
      <w:pPr>
        <w:pStyle w:val="ListParagraph"/>
        <w:numPr>
          <w:ilvl w:val="0"/>
          <w:numId w:val="12"/>
        </w:numPr>
        <w:ind w:left="1080"/>
        <w:rPr>
          <w:rFonts w:cs="Calibri"/>
          <w:b/>
        </w:rPr>
      </w:pPr>
      <w:r>
        <w:rPr>
          <w:rFonts w:cs="Calibri"/>
        </w:rPr>
        <w:t>Review each Certificate to assure proper completion.</w:t>
      </w:r>
    </w:p>
    <w:p w:rsidR="00A93CB6" w:rsidRPr="00A93CB6" w:rsidRDefault="00A93CB6" w:rsidP="00A93CB6">
      <w:pPr>
        <w:pStyle w:val="ListParagraph"/>
        <w:numPr>
          <w:ilvl w:val="0"/>
          <w:numId w:val="12"/>
        </w:numPr>
        <w:ind w:left="1080"/>
        <w:rPr>
          <w:rFonts w:cs="Calibri"/>
          <w:b/>
        </w:rPr>
      </w:pPr>
      <w:r>
        <w:rPr>
          <w:rFonts w:cs="Calibri"/>
        </w:rPr>
        <w:t>Complete property portion of Certificate including estimated market value.</w:t>
      </w:r>
    </w:p>
    <w:p w:rsidR="00A93CB6" w:rsidRDefault="00A93CB6" w:rsidP="00A93CB6">
      <w:pPr>
        <w:pStyle w:val="ListParagraph"/>
        <w:numPr>
          <w:ilvl w:val="0"/>
          <w:numId w:val="12"/>
        </w:numPr>
        <w:ind w:left="1080"/>
        <w:rPr>
          <w:rFonts w:cs="Calibri"/>
        </w:rPr>
      </w:pPr>
      <w:r w:rsidRPr="00A93CB6">
        <w:rPr>
          <w:rFonts w:cs="Calibri"/>
        </w:rPr>
        <w:t>Monitor Certificate numbering system including preparation of forms to ensure that all Certificates have been received by the Department of Revenue</w:t>
      </w:r>
      <w:r>
        <w:rPr>
          <w:rFonts w:cs="Calibri"/>
        </w:rPr>
        <w:t>.</w:t>
      </w:r>
    </w:p>
    <w:p w:rsidR="00A93CB6" w:rsidRDefault="00A93CB6" w:rsidP="00A93CB6">
      <w:pPr>
        <w:pStyle w:val="ListParagraph"/>
        <w:numPr>
          <w:ilvl w:val="0"/>
          <w:numId w:val="12"/>
        </w:numPr>
        <w:ind w:left="1080"/>
        <w:rPr>
          <w:rFonts w:cs="Calibri"/>
        </w:rPr>
      </w:pPr>
      <w:r>
        <w:rPr>
          <w:rFonts w:cs="Calibri"/>
        </w:rPr>
        <w:t xml:space="preserve">Prepare sale spreadsheets and maintain filing system for Certificates for public use.  </w:t>
      </w:r>
    </w:p>
    <w:p w:rsidR="00A93CB6" w:rsidRDefault="00A93CB6" w:rsidP="00A93CB6">
      <w:pPr>
        <w:rPr>
          <w:rFonts w:cs="Calibri"/>
        </w:rPr>
      </w:pPr>
    </w:p>
    <w:p w:rsidR="00A93CB6" w:rsidRDefault="00A93CB6" w:rsidP="00A93CB6">
      <w:pPr>
        <w:pStyle w:val="ListParagraph"/>
        <w:numPr>
          <w:ilvl w:val="0"/>
          <w:numId w:val="7"/>
        </w:numPr>
        <w:ind w:left="720"/>
        <w:rPr>
          <w:rFonts w:cs="Calibri"/>
          <w:b/>
        </w:rPr>
      </w:pPr>
      <w:r>
        <w:rPr>
          <w:rFonts w:cs="Calibri"/>
          <w:b/>
        </w:rPr>
        <w:t>Accepts and Processes Application for Various Filings</w:t>
      </w:r>
    </w:p>
    <w:p w:rsidR="00A93CB6" w:rsidRDefault="00A93CB6" w:rsidP="00A93CB6">
      <w:pPr>
        <w:pStyle w:val="ListParagraph"/>
        <w:numPr>
          <w:ilvl w:val="0"/>
          <w:numId w:val="13"/>
        </w:numPr>
        <w:ind w:left="1080"/>
        <w:rPr>
          <w:rFonts w:cs="Calibri"/>
        </w:rPr>
      </w:pPr>
      <w:r>
        <w:rPr>
          <w:rFonts w:cs="Calibri"/>
        </w:rPr>
        <w:t>Monitor applications as they are received (homestead, disability, agricultural, etc.).</w:t>
      </w:r>
    </w:p>
    <w:p w:rsidR="00A93CB6" w:rsidRDefault="00A93CB6" w:rsidP="00A93CB6">
      <w:pPr>
        <w:pStyle w:val="ListParagraph"/>
        <w:numPr>
          <w:ilvl w:val="0"/>
          <w:numId w:val="13"/>
        </w:numPr>
        <w:ind w:left="1080"/>
        <w:rPr>
          <w:rFonts w:cs="Calibri"/>
        </w:rPr>
      </w:pPr>
      <w:r>
        <w:rPr>
          <w:rFonts w:cs="Calibri"/>
        </w:rPr>
        <w:t xml:space="preserve">Determine correct application/reapplication form and mails to new owners/owners as necessary.  </w:t>
      </w:r>
    </w:p>
    <w:p w:rsidR="00A93CB6" w:rsidRDefault="00A93CB6" w:rsidP="00A93CB6">
      <w:pPr>
        <w:pStyle w:val="ListParagraph"/>
        <w:numPr>
          <w:ilvl w:val="0"/>
          <w:numId w:val="13"/>
        </w:numPr>
        <w:ind w:left="1080"/>
        <w:rPr>
          <w:rFonts w:cs="Calibri"/>
        </w:rPr>
      </w:pPr>
      <w:r>
        <w:rPr>
          <w:rFonts w:cs="Calibri"/>
        </w:rPr>
        <w:t>Track and monitor returned and non-returned forms and make necessary classification changes.</w:t>
      </w:r>
    </w:p>
    <w:p w:rsidR="00A93CB6" w:rsidRDefault="00A93CB6" w:rsidP="00A93CB6">
      <w:pPr>
        <w:pStyle w:val="ListParagraph"/>
        <w:numPr>
          <w:ilvl w:val="0"/>
          <w:numId w:val="13"/>
        </w:numPr>
        <w:ind w:left="1080"/>
        <w:rPr>
          <w:rFonts w:cs="Calibri"/>
        </w:rPr>
      </w:pPr>
      <w:r>
        <w:rPr>
          <w:rFonts w:cs="Calibri"/>
        </w:rPr>
        <w:t>Fulfill statutory requirements regarding public notification and application deadlines and other assessment issues.</w:t>
      </w:r>
    </w:p>
    <w:p w:rsidR="00CC2EDE" w:rsidRDefault="00CC2EDE" w:rsidP="00CC2EDE">
      <w:pPr>
        <w:rPr>
          <w:rFonts w:cs="Calibri"/>
        </w:rPr>
      </w:pPr>
    </w:p>
    <w:p w:rsidR="00CC2EDE" w:rsidRDefault="00CC2EDE" w:rsidP="00CC2EDE">
      <w:pPr>
        <w:pStyle w:val="ListParagraph"/>
        <w:numPr>
          <w:ilvl w:val="0"/>
          <w:numId w:val="7"/>
        </w:numPr>
        <w:ind w:left="720"/>
        <w:rPr>
          <w:rFonts w:cs="Calibri"/>
          <w:b/>
        </w:rPr>
      </w:pPr>
      <w:r>
        <w:rPr>
          <w:rFonts w:cs="Calibri"/>
          <w:b/>
        </w:rPr>
        <w:t>Other Essential Functions</w:t>
      </w:r>
    </w:p>
    <w:p w:rsidR="00CC2EDE" w:rsidRPr="00CC2EDE" w:rsidRDefault="00CC2EDE" w:rsidP="00CC2EDE">
      <w:pPr>
        <w:pStyle w:val="ListParagraph"/>
        <w:numPr>
          <w:ilvl w:val="0"/>
          <w:numId w:val="14"/>
        </w:numPr>
        <w:ind w:left="1080"/>
        <w:rPr>
          <w:rFonts w:cs="Calibri"/>
          <w:b/>
        </w:rPr>
      </w:pPr>
      <w:r>
        <w:rPr>
          <w:rFonts w:cs="Calibri"/>
        </w:rPr>
        <w:t>Maintain and update information from property tax system and assessment records to CAMA system.</w:t>
      </w:r>
    </w:p>
    <w:p w:rsidR="00CC2EDE" w:rsidRPr="00CC2EDE" w:rsidRDefault="00CC2EDE" w:rsidP="00CC2EDE">
      <w:pPr>
        <w:pStyle w:val="ListParagraph"/>
        <w:numPr>
          <w:ilvl w:val="0"/>
          <w:numId w:val="14"/>
        </w:numPr>
        <w:ind w:left="1080"/>
        <w:rPr>
          <w:rFonts w:cs="Calibri"/>
          <w:b/>
        </w:rPr>
      </w:pPr>
      <w:r>
        <w:rPr>
          <w:rFonts w:cs="Calibri"/>
        </w:rPr>
        <w:t>Provide administrative and clerical support to the county assessor staff.</w:t>
      </w:r>
    </w:p>
    <w:p w:rsidR="00CC2EDE" w:rsidRPr="00CC4ABE" w:rsidRDefault="00CC2EDE" w:rsidP="00CC2EDE">
      <w:pPr>
        <w:pStyle w:val="ListParagraph"/>
        <w:numPr>
          <w:ilvl w:val="0"/>
          <w:numId w:val="14"/>
        </w:numPr>
        <w:ind w:left="1080"/>
        <w:rPr>
          <w:rFonts w:cs="Calibri"/>
          <w:b/>
        </w:rPr>
      </w:pPr>
      <w:r>
        <w:rPr>
          <w:rFonts w:cs="Calibri"/>
        </w:rPr>
        <w:t>Prepare materials and information for local and County Boards of Appeal and Equalization.</w:t>
      </w:r>
    </w:p>
    <w:p w:rsidR="00CC4ABE" w:rsidRPr="003A0B16" w:rsidRDefault="00CC4ABE" w:rsidP="00CC4ABE">
      <w:pPr>
        <w:pStyle w:val="ListParagraph"/>
        <w:numPr>
          <w:ilvl w:val="0"/>
          <w:numId w:val="14"/>
        </w:numPr>
        <w:ind w:left="1080"/>
        <w:rPr>
          <w:rFonts w:cs="Calibri"/>
          <w:b/>
        </w:rPr>
      </w:pPr>
      <w:r>
        <w:rPr>
          <w:rFonts w:cs="Calibri"/>
        </w:rPr>
        <w:t>Manual calculate tax capacity for pre-paid mobile home taxes and property tax breakdowns for property splits.</w:t>
      </w:r>
    </w:p>
    <w:p w:rsidR="003A0B16" w:rsidRPr="003A0B16" w:rsidRDefault="003A0B16" w:rsidP="00CC4ABE">
      <w:pPr>
        <w:pStyle w:val="ListParagraph"/>
        <w:numPr>
          <w:ilvl w:val="0"/>
          <w:numId w:val="14"/>
        </w:numPr>
        <w:ind w:left="1080"/>
        <w:rPr>
          <w:rFonts w:cs="Calibri"/>
          <w:b/>
          <w:color w:val="FF0000"/>
        </w:rPr>
      </w:pPr>
      <w:r w:rsidRPr="003A0B16">
        <w:rPr>
          <w:rFonts w:cs="Calibri"/>
          <w:color w:val="FF0000"/>
        </w:rPr>
        <w:t>Prepare Tax estimates for property splits</w:t>
      </w:r>
    </w:p>
    <w:p w:rsidR="00CC2EDE" w:rsidRPr="00CC2EDE" w:rsidRDefault="00CC2EDE" w:rsidP="00CC2EDE">
      <w:pPr>
        <w:pStyle w:val="ListParagraph"/>
        <w:numPr>
          <w:ilvl w:val="0"/>
          <w:numId w:val="14"/>
        </w:numPr>
        <w:ind w:left="1080"/>
        <w:rPr>
          <w:rFonts w:cs="Calibri"/>
          <w:b/>
        </w:rPr>
      </w:pPr>
      <w:r>
        <w:rPr>
          <w:rFonts w:cs="Calibri"/>
        </w:rPr>
        <w:t>Participate in professional staff development and in training and education opportunities to maintain and improve proficiency.</w:t>
      </w:r>
    </w:p>
    <w:p w:rsidR="00CC2EDE" w:rsidRPr="003A0B16" w:rsidRDefault="00CC2EDE" w:rsidP="00CC2EDE">
      <w:pPr>
        <w:pStyle w:val="ListParagraph"/>
        <w:numPr>
          <w:ilvl w:val="0"/>
          <w:numId w:val="14"/>
        </w:numPr>
        <w:ind w:left="1080"/>
        <w:rPr>
          <w:rFonts w:cs="Calibri"/>
          <w:b/>
        </w:rPr>
      </w:pPr>
      <w:r>
        <w:rPr>
          <w:rFonts w:cs="Calibri"/>
        </w:rPr>
        <w:t>Maintain working relationships with assessment personnel in other counties.</w:t>
      </w:r>
    </w:p>
    <w:p w:rsidR="003A0B16" w:rsidRPr="003A0B16" w:rsidRDefault="003A0B16" w:rsidP="00CC2EDE">
      <w:pPr>
        <w:pStyle w:val="ListParagraph"/>
        <w:numPr>
          <w:ilvl w:val="0"/>
          <w:numId w:val="14"/>
        </w:numPr>
        <w:ind w:left="1080"/>
        <w:rPr>
          <w:rFonts w:cs="Calibri"/>
          <w:b/>
          <w:color w:val="FF0000"/>
        </w:rPr>
      </w:pPr>
      <w:r w:rsidRPr="003A0B16">
        <w:rPr>
          <w:rFonts w:cs="Calibri"/>
          <w:color w:val="FF0000"/>
        </w:rPr>
        <w:t xml:space="preserve">Manages counties postage machine &amp; </w:t>
      </w:r>
      <w:r>
        <w:rPr>
          <w:rFonts w:cs="Calibri"/>
          <w:color w:val="FF0000"/>
        </w:rPr>
        <w:t>auto</w:t>
      </w:r>
      <w:r w:rsidRPr="003A0B16">
        <w:rPr>
          <w:rFonts w:cs="Calibri"/>
          <w:color w:val="FF0000"/>
        </w:rPr>
        <w:t xml:space="preserve"> folder including scheduling servicing &amp; ordering supplies</w:t>
      </w:r>
    </w:p>
    <w:p w:rsidR="00CC2EDE" w:rsidRPr="00CC2EDE" w:rsidRDefault="00CC2EDE" w:rsidP="00CC2EDE">
      <w:pPr>
        <w:pStyle w:val="ListParagraph"/>
        <w:numPr>
          <w:ilvl w:val="0"/>
          <w:numId w:val="14"/>
        </w:numPr>
        <w:ind w:left="1080"/>
        <w:rPr>
          <w:rFonts w:cs="Calibri"/>
          <w:b/>
        </w:rPr>
      </w:pPr>
      <w:r>
        <w:rPr>
          <w:rFonts w:cs="Calibri"/>
        </w:rPr>
        <w:t>Provide and receive assistance as needed.</w:t>
      </w:r>
    </w:p>
    <w:p w:rsidR="00CC2EDE" w:rsidRDefault="00CC2EDE">
      <w:pPr>
        <w:ind w:firstLine="0"/>
        <w:rPr>
          <w:rFonts w:cs="Calibri"/>
          <w:b/>
          <w:u w:val="single"/>
        </w:rPr>
      </w:pPr>
    </w:p>
    <w:p w:rsidR="00CC2EDE" w:rsidRDefault="00CC2EDE">
      <w:pPr>
        <w:ind w:firstLine="0"/>
        <w:rPr>
          <w:rFonts w:cs="Calibri"/>
          <w:b/>
          <w:u w:val="single"/>
        </w:rPr>
      </w:pPr>
      <w:r>
        <w:rPr>
          <w:rFonts w:cs="Calibri"/>
          <w:b/>
          <w:u w:val="single"/>
        </w:rPr>
        <w:lastRenderedPageBreak/>
        <w:t>ADDITIONAL DUTIES AND RESPONSIBILITIES:</w:t>
      </w:r>
    </w:p>
    <w:p w:rsidR="00CC2EDE" w:rsidRDefault="00CC2EDE">
      <w:pPr>
        <w:ind w:firstLine="0"/>
        <w:rPr>
          <w:rFonts w:cs="Calibri"/>
          <w:b/>
          <w:u w:val="single"/>
        </w:rPr>
      </w:pPr>
    </w:p>
    <w:p w:rsidR="00CC2EDE" w:rsidRDefault="00CC2EDE" w:rsidP="00CC2EDE">
      <w:pPr>
        <w:pStyle w:val="ListParagraph"/>
        <w:numPr>
          <w:ilvl w:val="0"/>
          <w:numId w:val="7"/>
        </w:numPr>
        <w:ind w:left="720"/>
        <w:rPr>
          <w:rFonts w:cs="Calibri"/>
        </w:rPr>
      </w:pPr>
      <w:r w:rsidRPr="00CC2EDE">
        <w:rPr>
          <w:rFonts w:cs="Calibri"/>
        </w:rPr>
        <w:t xml:space="preserve">Other duties as assigned or required.  </w:t>
      </w:r>
    </w:p>
    <w:p w:rsidR="00CC2EDE" w:rsidRDefault="00CC2EDE" w:rsidP="00CC2EDE">
      <w:pPr>
        <w:rPr>
          <w:rFonts w:cs="Calibri"/>
        </w:rPr>
      </w:pPr>
    </w:p>
    <w:p w:rsidR="00CC2EDE" w:rsidRDefault="00CC2EDE" w:rsidP="00CC2EDE">
      <w:pPr>
        <w:ind w:firstLine="0"/>
        <w:rPr>
          <w:rFonts w:cs="Calibri"/>
          <w:b/>
          <w:u w:val="single"/>
        </w:rPr>
      </w:pPr>
      <w:r>
        <w:rPr>
          <w:rFonts w:cs="Calibri"/>
          <w:b/>
          <w:u w:val="single"/>
        </w:rPr>
        <w:t>WORKING CONDITIONS AND ENVIRONMENT:</w:t>
      </w:r>
    </w:p>
    <w:p w:rsidR="00CC2EDE" w:rsidRDefault="00CC2EDE" w:rsidP="00CC2EDE">
      <w:pPr>
        <w:ind w:firstLine="0"/>
        <w:rPr>
          <w:rFonts w:cs="Calibri"/>
          <w:b/>
          <w:u w:val="single"/>
        </w:rPr>
      </w:pPr>
    </w:p>
    <w:p w:rsidR="00CC2EDE" w:rsidRDefault="00CC2EDE" w:rsidP="00CC2EDE">
      <w:pPr>
        <w:ind w:firstLine="0"/>
        <w:rPr>
          <w:rFonts w:cs="Calibri"/>
        </w:rPr>
      </w:pPr>
      <w:r>
        <w:rPr>
          <w:rFonts w:cs="Calibri"/>
        </w:rPr>
        <w:t>This position has good working conditions in general, but is a diversified job requiring sustained mental effort related to public contacts, organizational issues, planning and technical areas.</w:t>
      </w:r>
    </w:p>
    <w:p w:rsidR="00CC2EDE" w:rsidRDefault="00CC2EDE" w:rsidP="00CC2EDE">
      <w:pPr>
        <w:ind w:firstLine="0"/>
        <w:rPr>
          <w:rFonts w:cs="Calibri"/>
        </w:rPr>
      </w:pPr>
    </w:p>
    <w:p w:rsidR="00CC2EDE" w:rsidRDefault="00CC2EDE" w:rsidP="00CC2EDE">
      <w:pPr>
        <w:ind w:firstLine="0"/>
        <w:rPr>
          <w:rFonts w:cs="Calibri"/>
        </w:rPr>
      </w:pPr>
      <w:r>
        <w:rPr>
          <w:rFonts w:cs="Calibri"/>
        </w:rPr>
        <w:t>The individual may have pressure to complete work by established deadlines.  There is sustained exposure to sitting and using a computer keyboard and video screens.  The employee must be able to lift a minimum of 40 pounds.</w:t>
      </w:r>
    </w:p>
    <w:p w:rsidR="00EC0A42" w:rsidRDefault="00EC0A42" w:rsidP="00CC2EDE">
      <w:pPr>
        <w:ind w:firstLine="0"/>
        <w:rPr>
          <w:rFonts w:cs="Calibri"/>
        </w:rPr>
      </w:pPr>
    </w:p>
    <w:p w:rsidR="00EC0A42" w:rsidRPr="00900F1A" w:rsidRDefault="00EC0A42" w:rsidP="00EC0A42">
      <w:pPr>
        <w:ind w:firstLine="0"/>
        <w:rPr>
          <w:color w:val="FF0000"/>
        </w:rPr>
      </w:pPr>
      <w:r w:rsidRPr="00900F1A">
        <w:rPr>
          <w:color w:val="FF0000"/>
        </w:rPr>
        <w:t>This position requires work which will vary between outdoor and indoor settings.  Outdoor work may involve the incumbent being subjected to extreme cold, hot or wet weather.   Extensive walking may be required to access remote areas.</w:t>
      </w:r>
    </w:p>
    <w:p w:rsidR="00EC0A42" w:rsidRDefault="00EC0A42" w:rsidP="00CC2EDE">
      <w:pPr>
        <w:ind w:firstLine="0"/>
        <w:rPr>
          <w:rFonts w:cs="Calibri"/>
        </w:rPr>
      </w:pPr>
    </w:p>
    <w:p w:rsidR="00CC2EDE" w:rsidRDefault="00CC2EDE" w:rsidP="00CC2EDE">
      <w:pPr>
        <w:ind w:firstLine="0"/>
        <w:rPr>
          <w:rFonts w:cs="Calibri"/>
        </w:rPr>
      </w:pPr>
    </w:p>
    <w:p w:rsidR="001C325D" w:rsidRDefault="001C325D" w:rsidP="00CC2EDE">
      <w:pPr>
        <w:ind w:firstLine="0"/>
        <w:rPr>
          <w:rFonts w:cs="Calibri"/>
          <w:b/>
          <w:u w:val="single"/>
        </w:rPr>
      </w:pPr>
      <w:r>
        <w:rPr>
          <w:rFonts w:cs="Calibri"/>
          <w:b/>
          <w:u w:val="single"/>
        </w:rPr>
        <w:t>SAFET</w:t>
      </w:r>
      <w:r w:rsidR="00FB5E3A">
        <w:rPr>
          <w:rFonts w:cs="Calibri"/>
          <w:b/>
          <w:u w:val="single"/>
        </w:rPr>
        <w:t>Y</w:t>
      </w:r>
      <w:r>
        <w:rPr>
          <w:rFonts w:cs="Calibri"/>
          <w:b/>
          <w:u w:val="single"/>
        </w:rPr>
        <w:t xml:space="preserve"> DUTIES:</w:t>
      </w:r>
    </w:p>
    <w:p w:rsidR="001C325D" w:rsidRDefault="001C325D" w:rsidP="00CC2EDE">
      <w:pPr>
        <w:ind w:firstLine="0"/>
        <w:rPr>
          <w:rFonts w:cs="Calibri"/>
          <w:b/>
          <w:u w:val="single"/>
        </w:rPr>
      </w:pPr>
    </w:p>
    <w:p w:rsidR="001C325D" w:rsidRDefault="001C325D" w:rsidP="001C325D">
      <w:pPr>
        <w:pStyle w:val="ListParagraph"/>
        <w:numPr>
          <w:ilvl w:val="0"/>
          <w:numId w:val="7"/>
        </w:numPr>
        <w:ind w:left="720"/>
        <w:rPr>
          <w:rFonts w:cs="Calibri"/>
        </w:rPr>
      </w:pPr>
      <w:r>
        <w:rPr>
          <w:rFonts w:cs="Calibri"/>
        </w:rPr>
        <w:t>Cooperates with the County’s Safety Program</w:t>
      </w:r>
    </w:p>
    <w:p w:rsidR="003C6B7A" w:rsidRPr="001C325D" w:rsidRDefault="001C325D" w:rsidP="001C325D">
      <w:pPr>
        <w:pStyle w:val="ListParagraph"/>
        <w:numPr>
          <w:ilvl w:val="0"/>
          <w:numId w:val="7"/>
        </w:numPr>
        <w:ind w:left="720"/>
        <w:rPr>
          <w:rFonts w:cs="Calibri"/>
        </w:rPr>
      </w:pPr>
      <w:r>
        <w:rPr>
          <w:rFonts w:cs="Calibri"/>
        </w:rPr>
        <w:t>Responsible for behavior that is consistent with OSHA regulations, County policies, departmental safety rules and office policies.  Attends all required safety training sessions.</w:t>
      </w:r>
    </w:p>
    <w:sectPr w:rsidR="003C6B7A" w:rsidRPr="001C325D" w:rsidSect="00FD4163">
      <w:footerReference w:type="default" r:id="rId9"/>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CD2" w:rsidRDefault="00700CD2" w:rsidP="002707EC">
      <w:r>
        <w:separator/>
      </w:r>
    </w:p>
  </w:endnote>
  <w:endnote w:type="continuationSeparator" w:id="0">
    <w:p w:rsidR="00700CD2" w:rsidRDefault="00700CD2" w:rsidP="0027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F9C" w:rsidRDefault="00AC6F9C" w:rsidP="002707EC">
    <w:pPr>
      <w:pStyle w:val="Footer"/>
    </w:pPr>
    <w:r>
      <w:t xml:space="preserve">Lake of the Woods County – Job Description – </w:t>
    </w:r>
    <w:r w:rsidR="00FB5E3A">
      <w:t>Assessment Specialist/O</w:t>
    </w:r>
    <w:r w:rsidR="00A93CB6">
      <w:t>ffice Manager</w:t>
    </w:r>
    <w:r w:rsidR="00A658BC">
      <w:t>_V.2</w:t>
    </w:r>
  </w:p>
  <w:p w:rsidR="00AC6F9C" w:rsidRDefault="00AC6F9C" w:rsidP="002707EC">
    <w:pPr>
      <w:pStyle w:val="Footer"/>
    </w:pPr>
    <w:r>
      <w:t xml:space="preserve">Page </w:t>
    </w:r>
    <w:r w:rsidR="00044872">
      <w:fldChar w:fldCharType="begin"/>
    </w:r>
    <w:r w:rsidR="00044872">
      <w:instrText xml:space="preserve"> PAGE   \* MERGEFORMAT </w:instrText>
    </w:r>
    <w:r w:rsidR="00044872">
      <w:fldChar w:fldCharType="separate"/>
    </w:r>
    <w:r w:rsidR="0096694A">
      <w:rPr>
        <w:noProof/>
      </w:rPr>
      <w:t>2</w:t>
    </w:r>
    <w:r w:rsidR="00044872">
      <w:rPr>
        <w:noProof/>
      </w:rPr>
      <w:fldChar w:fldCharType="end"/>
    </w:r>
  </w:p>
  <w:p w:rsidR="00AC6F9C" w:rsidRPr="001C20D2" w:rsidRDefault="00AC6F9C" w:rsidP="002707EC">
    <w:pPr>
      <w:pStyle w:val="Footer"/>
      <w:jc w:val="center"/>
      <w:rPr>
        <w:i/>
      </w:rPr>
    </w:pPr>
    <w:r>
      <w:rPr>
        <w:i/>
      </w:rPr>
      <w:t>An Equal Opportunity Employer</w:t>
    </w:r>
  </w:p>
  <w:p w:rsidR="00AC6F9C" w:rsidRDefault="00AC6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CD2" w:rsidRDefault="00700CD2" w:rsidP="002707EC">
      <w:r>
        <w:separator/>
      </w:r>
    </w:p>
  </w:footnote>
  <w:footnote w:type="continuationSeparator" w:id="0">
    <w:p w:rsidR="00700CD2" w:rsidRDefault="00700CD2" w:rsidP="00270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44F4"/>
    <w:multiLevelType w:val="hybridMultilevel"/>
    <w:tmpl w:val="FE9AE3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62501D"/>
    <w:multiLevelType w:val="hybridMultilevel"/>
    <w:tmpl w:val="4EBA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E7107"/>
    <w:multiLevelType w:val="hybridMultilevel"/>
    <w:tmpl w:val="2CD0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1732A"/>
    <w:multiLevelType w:val="hybridMultilevel"/>
    <w:tmpl w:val="BC90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41E6D"/>
    <w:multiLevelType w:val="hybridMultilevel"/>
    <w:tmpl w:val="E746EC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09598C"/>
    <w:multiLevelType w:val="hybridMultilevel"/>
    <w:tmpl w:val="3BC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E7163"/>
    <w:multiLevelType w:val="hybridMultilevel"/>
    <w:tmpl w:val="4A5C34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B41A40"/>
    <w:multiLevelType w:val="hybridMultilevel"/>
    <w:tmpl w:val="658E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15EEA"/>
    <w:multiLevelType w:val="hybridMultilevel"/>
    <w:tmpl w:val="0E46CF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3C7477"/>
    <w:multiLevelType w:val="hybridMultilevel"/>
    <w:tmpl w:val="9F76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44D99"/>
    <w:multiLevelType w:val="hybridMultilevel"/>
    <w:tmpl w:val="55DC5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511AAA"/>
    <w:multiLevelType w:val="hybridMultilevel"/>
    <w:tmpl w:val="509034E4"/>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2" w15:restartNumberingAfterBreak="0">
    <w:nsid w:val="51850FB9"/>
    <w:multiLevelType w:val="hybridMultilevel"/>
    <w:tmpl w:val="E7D2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87D79"/>
    <w:multiLevelType w:val="hybridMultilevel"/>
    <w:tmpl w:val="A3407A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354F90"/>
    <w:multiLevelType w:val="hybridMultilevel"/>
    <w:tmpl w:val="351AB5C4"/>
    <w:lvl w:ilvl="0" w:tplc="0409000D">
      <w:start w:val="1"/>
      <w:numFmt w:val="bullet"/>
      <w:lvlText w:val=""/>
      <w:lvlJc w:val="left"/>
      <w:pPr>
        <w:ind w:left="675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32164D"/>
    <w:multiLevelType w:val="hybridMultilevel"/>
    <w:tmpl w:val="698E0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761718"/>
    <w:multiLevelType w:val="hybridMultilevel"/>
    <w:tmpl w:val="519C30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6C375C"/>
    <w:multiLevelType w:val="hybridMultilevel"/>
    <w:tmpl w:val="2076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
  </w:num>
  <w:num w:numId="4">
    <w:abstractNumId w:val="12"/>
  </w:num>
  <w:num w:numId="5">
    <w:abstractNumId w:val="10"/>
  </w:num>
  <w:num w:numId="6">
    <w:abstractNumId w:val="5"/>
  </w:num>
  <w:num w:numId="7">
    <w:abstractNumId w:val="15"/>
  </w:num>
  <w:num w:numId="8">
    <w:abstractNumId w:val="13"/>
  </w:num>
  <w:num w:numId="9">
    <w:abstractNumId w:val="16"/>
  </w:num>
  <w:num w:numId="10">
    <w:abstractNumId w:val="6"/>
  </w:num>
  <w:num w:numId="11">
    <w:abstractNumId w:val="0"/>
  </w:num>
  <w:num w:numId="12">
    <w:abstractNumId w:val="14"/>
  </w:num>
  <w:num w:numId="13">
    <w:abstractNumId w:val="4"/>
  </w:num>
  <w:num w:numId="14">
    <w:abstractNumId w:val="8"/>
  </w:num>
  <w:num w:numId="15">
    <w:abstractNumId w:val="11"/>
  </w:num>
  <w:num w:numId="16">
    <w:abstractNumId w:val="3"/>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BB"/>
    <w:rsid w:val="00044872"/>
    <w:rsid w:val="000757B4"/>
    <w:rsid w:val="000B5A1C"/>
    <w:rsid w:val="000D7D9E"/>
    <w:rsid w:val="000E6E42"/>
    <w:rsid w:val="00127837"/>
    <w:rsid w:val="0018138D"/>
    <w:rsid w:val="001B6541"/>
    <w:rsid w:val="001C325D"/>
    <w:rsid w:val="0025083D"/>
    <w:rsid w:val="00250945"/>
    <w:rsid w:val="002707EC"/>
    <w:rsid w:val="002A30F5"/>
    <w:rsid w:val="002F3BFC"/>
    <w:rsid w:val="002F48DE"/>
    <w:rsid w:val="00340C81"/>
    <w:rsid w:val="00340EA5"/>
    <w:rsid w:val="0034672B"/>
    <w:rsid w:val="00354720"/>
    <w:rsid w:val="003A0B16"/>
    <w:rsid w:val="003A64C0"/>
    <w:rsid w:val="003C6B7A"/>
    <w:rsid w:val="00414FCD"/>
    <w:rsid w:val="00437512"/>
    <w:rsid w:val="004F2621"/>
    <w:rsid w:val="004F77B7"/>
    <w:rsid w:val="00535E73"/>
    <w:rsid w:val="00586B39"/>
    <w:rsid w:val="005A5A66"/>
    <w:rsid w:val="0060673E"/>
    <w:rsid w:val="00613CC4"/>
    <w:rsid w:val="006A31FD"/>
    <w:rsid w:val="006E6D23"/>
    <w:rsid w:val="006F4514"/>
    <w:rsid w:val="00700CD2"/>
    <w:rsid w:val="00735DDC"/>
    <w:rsid w:val="00744D71"/>
    <w:rsid w:val="00771895"/>
    <w:rsid w:val="007A471D"/>
    <w:rsid w:val="007F1B12"/>
    <w:rsid w:val="00806FC1"/>
    <w:rsid w:val="00870FB4"/>
    <w:rsid w:val="008C22BB"/>
    <w:rsid w:val="008D5491"/>
    <w:rsid w:val="008D7284"/>
    <w:rsid w:val="008E2151"/>
    <w:rsid w:val="008E3CE1"/>
    <w:rsid w:val="008F01BA"/>
    <w:rsid w:val="00900F1A"/>
    <w:rsid w:val="009131DE"/>
    <w:rsid w:val="0092672E"/>
    <w:rsid w:val="00937BA2"/>
    <w:rsid w:val="0096694A"/>
    <w:rsid w:val="00994D0D"/>
    <w:rsid w:val="009A5D01"/>
    <w:rsid w:val="009B758A"/>
    <w:rsid w:val="009E32DA"/>
    <w:rsid w:val="00A017AA"/>
    <w:rsid w:val="00A067FA"/>
    <w:rsid w:val="00A33019"/>
    <w:rsid w:val="00A43F87"/>
    <w:rsid w:val="00A5509E"/>
    <w:rsid w:val="00A658BC"/>
    <w:rsid w:val="00A6723F"/>
    <w:rsid w:val="00A76D9F"/>
    <w:rsid w:val="00A90699"/>
    <w:rsid w:val="00A93CB6"/>
    <w:rsid w:val="00AC6F9C"/>
    <w:rsid w:val="00B05C4C"/>
    <w:rsid w:val="00B05E3B"/>
    <w:rsid w:val="00B3606E"/>
    <w:rsid w:val="00B431E5"/>
    <w:rsid w:val="00B54E78"/>
    <w:rsid w:val="00B63F94"/>
    <w:rsid w:val="00BA7453"/>
    <w:rsid w:val="00BE5969"/>
    <w:rsid w:val="00C63262"/>
    <w:rsid w:val="00CA52B4"/>
    <w:rsid w:val="00CB055C"/>
    <w:rsid w:val="00CC2EDE"/>
    <w:rsid w:val="00CC4ABE"/>
    <w:rsid w:val="00CD55AC"/>
    <w:rsid w:val="00CD58E2"/>
    <w:rsid w:val="00D53AC1"/>
    <w:rsid w:val="00D907B8"/>
    <w:rsid w:val="00E15368"/>
    <w:rsid w:val="00E2561B"/>
    <w:rsid w:val="00E30D7F"/>
    <w:rsid w:val="00EC0A42"/>
    <w:rsid w:val="00FB5E3A"/>
    <w:rsid w:val="00FC0BF8"/>
    <w:rsid w:val="00FD4163"/>
    <w:rsid w:val="00FE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7FB10"/>
  <w15:docId w15:val="{A694961C-3AD9-43DA-BD54-254C6489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CE1"/>
    <w:pPr>
      <w:ind w:firstLine="360"/>
    </w:pPr>
    <w:rPr>
      <w:sz w:val="22"/>
      <w:szCs w:val="22"/>
      <w:lang w:bidi="en-US"/>
    </w:rPr>
  </w:style>
  <w:style w:type="paragraph" w:styleId="Heading1">
    <w:name w:val="heading 1"/>
    <w:basedOn w:val="Normal"/>
    <w:next w:val="Normal"/>
    <w:link w:val="Heading1Char"/>
    <w:uiPriority w:val="9"/>
    <w:qFormat/>
    <w:rsid w:val="008E3CE1"/>
    <w:pPr>
      <w:pBdr>
        <w:bottom w:val="single" w:sz="12" w:space="1" w:color="A5A5A5"/>
      </w:pBdr>
      <w:spacing w:before="600" w:after="80"/>
      <w:ind w:firstLine="0"/>
      <w:outlineLvl w:val="0"/>
    </w:pPr>
    <w:rPr>
      <w:rFonts w:ascii="Cambria" w:eastAsia="Times New Roman" w:hAnsi="Cambria"/>
      <w:b/>
      <w:bCs/>
      <w:color w:val="A5A5A5"/>
      <w:sz w:val="24"/>
      <w:szCs w:val="24"/>
    </w:rPr>
  </w:style>
  <w:style w:type="paragraph" w:styleId="Heading2">
    <w:name w:val="heading 2"/>
    <w:basedOn w:val="Normal"/>
    <w:next w:val="Normal"/>
    <w:link w:val="Heading2Char"/>
    <w:uiPriority w:val="9"/>
    <w:semiHidden/>
    <w:unhideWhenUsed/>
    <w:qFormat/>
    <w:rsid w:val="008E3CE1"/>
    <w:pPr>
      <w:pBdr>
        <w:bottom w:val="single" w:sz="8" w:space="1" w:color="DDDDDD"/>
      </w:pBdr>
      <w:spacing w:before="200" w:after="80"/>
      <w:ind w:firstLine="0"/>
      <w:outlineLvl w:val="1"/>
    </w:pPr>
    <w:rPr>
      <w:rFonts w:ascii="Cambria" w:eastAsia="Times New Roman" w:hAnsi="Cambria"/>
      <w:color w:val="A5A5A5"/>
      <w:sz w:val="24"/>
      <w:szCs w:val="24"/>
    </w:rPr>
  </w:style>
  <w:style w:type="paragraph" w:styleId="Heading3">
    <w:name w:val="heading 3"/>
    <w:basedOn w:val="Normal"/>
    <w:next w:val="Normal"/>
    <w:link w:val="Heading3Char"/>
    <w:uiPriority w:val="9"/>
    <w:semiHidden/>
    <w:unhideWhenUsed/>
    <w:qFormat/>
    <w:rsid w:val="008E3CE1"/>
    <w:pPr>
      <w:pBdr>
        <w:bottom w:val="single" w:sz="4" w:space="1" w:color="EAEAEA"/>
      </w:pBdr>
      <w:spacing w:before="200" w:after="80"/>
      <w:ind w:firstLine="0"/>
      <w:outlineLvl w:val="2"/>
    </w:pPr>
    <w:rPr>
      <w:rFonts w:ascii="Cambria" w:eastAsia="Times New Roman" w:hAnsi="Cambria"/>
      <w:color w:val="DDDDDD"/>
      <w:sz w:val="24"/>
      <w:szCs w:val="24"/>
    </w:rPr>
  </w:style>
  <w:style w:type="paragraph" w:styleId="Heading4">
    <w:name w:val="heading 4"/>
    <w:basedOn w:val="Normal"/>
    <w:next w:val="Normal"/>
    <w:link w:val="Heading4Char"/>
    <w:uiPriority w:val="9"/>
    <w:semiHidden/>
    <w:unhideWhenUsed/>
    <w:qFormat/>
    <w:rsid w:val="008E3CE1"/>
    <w:pPr>
      <w:pBdr>
        <w:bottom w:val="single" w:sz="4" w:space="2" w:color="F1F1F1"/>
      </w:pBdr>
      <w:spacing w:before="200" w:after="80"/>
      <w:ind w:firstLine="0"/>
      <w:outlineLvl w:val="3"/>
    </w:pPr>
    <w:rPr>
      <w:rFonts w:ascii="Cambria" w:eastAsia="Times New Roman" w:hAnsi="Cambria"/>
      <w:i/>
      <w:iCs/>
      <w:color w:val="DDDDDD"/>
      <w:sz w:val="24"/>
      <w:szCs w:val="24"/>
    </w:rPr>
  </w:style>
  <w:style w:type="paragraph" w:styleId="Heading5">
    <w:name w:val="heading 5"/>
    <w:basedOn w:val="Normal"/>
    <w:next w:val="Normal"/>
    <w:link w:val="Heading5Char"/>
    <w:uiPriority w:val="9"/>
    <w:semiHidden/>
    <w:unhideWhenUsed/>
    <w:qFormat/>
    <w:rsid w:val="008E3CE1"/>
    <w:pPr>
      <w:spacing w:before="200" w:after="80"/>
      <w:ind w:firstLine="0"/>
      <w:outlineLvl w:val="4"/>
    </w:pPr>
    <w:rPr>
      <w:rFonts w:ascii="Cambria" w:eastAsia="Times New Roman" w:hAnsi="Cambria"/>
      <w:color w:val="DDDDDD"/>
    </w:rPr>
  </w:style>
  <w:style w:type="paragraph" w:styleId="Heading6">
    <w:name w:val="heading 6"/>
    <w:basedOn w:val="Normal"/>
    <w:next w:val="Normal"/>
    <w:link w:val="Heading6Char"/>
    <w:uiPriority w:val="9"/>
    <w:semiHidden/>
    <w:unhideWhenUsed/>
    <w:qFormat/>
    <w:rsid w:val="008E3CE1"/>
    <w:pPr>
      <w:spacing w:before="280" w:after="100"/>
      <w:ind w:firstLine="0"/>
      <w:outlineLvl w:val="5"/>
    </w:pPr>
    <w:rPr>
      <w:rFonts w:ascii="Cambria" w:eastAsia="Times New Roman" w:hAnsi="Cambria"/>
      <w:i/>
      <w:iCs/>
      <w:color w:val="DDDDDD"/>
    </w:rPr>
  </w:style>
  <w:style w:type="paragraph" w:styleId="Heading7">
    <w:name w:val="heading 7"/>
    <w:basedOn w:val="Normal"/>
    <w:next w:val="Normal"/>
    <w:link w:val="Heading7Char"/>
    <w:uiPriority w:val="9"/>
    <w:semiHidden/>
    <w:unhideWhenUsed/>
    <w:qFormat/>
    <w:rsid w:val="008E3CE1"/>
    <w:pPr>
      <w:spacing w:before="320" w:after="100"/>
      <w:ind w:firstLine="0"/>
      <w:outlineLvl w:val="6"/>
    </w:pPr>
    <w:rPr>
      <w:rFonts w:ascii="Cambria" w:eastAsia="Times New Roman" w:hAnsi="Cambria"/>
      <w:b/>
      <w:bCs/>
      <w:color w:val="969696"/>
      <w:sz w:val="20"/>
      <w:szCs w:val="20"/>
    </w:rPr>
  </w:style>
  <w:style w:type="paragraph" w:styleId="Heading8">
    <w:name w:val="heading 8"/>
    <w:basedOn w:val="Normal"/>
    <w:next w:val="Normal"/>
    <w:link w:val="Heading8Char"/>
    <w:uiPriority w:val="9"/>
    <w:semiHidden/>
    <w:unhideWhenUsed/>
    <w:qFormat/>
    <w:rsid w:val="008E3CE1"/>
    <w:pPr>
      <w:spacing w:before="320" w:after="100"/>
      <w:ind w:firstLine="0"/>
      <w:outlineLvl w:val="7"/>
    </w:pPr>
    <w:rPr>
      <w:rFonts w:ascii="Cambria" w:eastAsia="Times New Roman" w:hAnsi="Cambria"/>
      <w:b/>
      <w:bCs/>
      <w:i/>
      <w:iCs/>
      <w:color w:val="969696"/>
      <w:sz w:val="20"/>
      <w:szCs w:val="20"/>
    </w:rPr>
  </w:style>
  <w:style w:type="paragraph" w:styleId="Heading9">
    <w:name w:val="heading 9"/>
    <w:basedOn w:val="Normal"/>
    <w:next w:val="Normal"/>
    <w:link w:val="Heading9Char"/>
    <w:uiPriority w:val="9"/>
    <w:semiHidden/>
    <w:unhideWhenUsed/>
    <w:qFormat/>
    <w:rsid w:val="008E3CE1"/>
    <w:pPr>
      <w:spacing w:before="320" w:after="100"/>
      <w:ind w:firstLine="0"/>
      <w:outlineLvl w:val="8"/>
    </w:pPr>
    <w:rPr>
      <w:rFonts w:ascii="Cambria" w:eastAsia="Times New Roman" w:hAnsi="Cambria"/>
      <w:i/>
      <w:iCs/>
      <w:color w:val="96969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CE1"/>
    <w:rPr>
      <w:rFonts w:ascii="Cambria" w:eastAsia="Times New Roman" w:hAnsi="Cambria" w:cs="Times New Roman"/>
      <w:b/>
      <w:bCs/>
      <w:color w:val="A5A5A5"/>
      <w:sz w:val="24"/>
      <w:szCs w:val="24"/>
    </w:rPr>
  </w:style>
  <w:style w:type="character" w:customStyle="1" w:styleId="Heading2Char">
    <w:name w:val="Heading 2 Char"/>
    <w:basedOn w:val="DefaultParagraphFont"/>
    <w:link w:val="Heading2"/>
    <w:uiPriority w:val="9"/>
    <w:semiHidden/>
    <w:rsid w:val="008E3CE1"/>
    <w:rPr>
      <w:rFonts w:ascii="Cambria" w:eastAsia="Times New Roman" w:hAnsi="Cambria" w:cs="Times New Roman"/>
      <w:color w:val="A5A5A5"/>
      <w:sz w:val="24"/>
      <w:szCs w:val="24"/>
    </w:rPr>
  </w:style>
  <w:style w:type="character" w:customStyle="1" w:styleId="Heading3Char">
    <w:name w:val="Heading 3 Char"/>
    <w:basedOn w:val="DefaultParagraphFont"/>
    <w:link w:val="Heading3"/>
    <w:uiPriority w:val="9"/>
    <w:semiHidden/>
    <w:rsid w:val="008E3CE1"/>
    <w:rPr>
      <w:rFonts w:ascii="Cambria" w:eastAsia="Times New Roman" w:hAnsi="Cambria" w:cs="Times New Roman"/>
      <w:color w:val="DDDDDD"/>
      <w:sz w:val="24"/>
      <w:szCs w:val="24"/>
    </w:rPr>
  </w:style>
  <w:style w:type="character" w:customStyle="1" w:styleId="Heading4Char">
    <w:name w:val="Heading 4 Char"/>
    <w:basedOn w:val="DefaultParagraphFont"/>
    <w:link w:val="Heading4"/>
    <w:uiPriority w:val="9"/>
    <w:semiHidden/>
    <w:rsid w:val="008E3CE1"/>
    <w:rPr>
      <w:rFonts w:ascii="Cambria" w:eastAsia="Times New Roman" w:hAnsi="Cambria" w:cs="Times New Roman"/>
      <w:i/>
      <w:iCs/>
      <w:color w:val="DDDDDD"/>
      <w:sz w:val="24"/>
      <w:szCs w:val="24"/>
    </w:rPr>
  </w:style>
  <w:style w:type="character" w:customStyle="1" w:styleId="Heading5Char">
    <w:name w:val="Heading 5 Char"/>
    <w:basedOn w:val="DefaultParagraphFont"/>
    <w:link w:val="Heading5"/>
    <w:uiPriority w:val="9"/>
    <w:semiHidden/>
    <w:rsid w:val="008E3CE1"/>
    <w:rPr>
      <w:rFonts w:ascii="Cambria" w:eastAsia="Times New Roman" w:hAnsi="Cambria" w:cs="Times New Roman"/>
      <w:color w:val="DDDDDD"/>
    </w:rPr>
  </w:style>
  <w:style w:type="character" w:customStyle="1" w:styleId="Heading6Char">
    <w:name w:val="Heading 6 Char"/>
    <w:basedOn w:val="DefaultParagraphFont"/>
    <w:link w:val="Heading6"/>
    <w:uiPriority w:val="9"/>
    <w:semiHidden/>
    <w:rsid w:val="008E3CE1"/>
    <w:rPr>
      <w:rFonts w:ascii="Cambria" w:eastAsia="Times New Roman" w:hAnsi="Cambria" w:cs="Times New Roman"/>
      <w:i/>
      <w:iCs/>
      <w:color w:val="DDDDDD"/>
    </w:rPr>
  </w:style>
  <w:style w:type="character" w:customStyle="1" w:styleId="Heading7Char">
    <w:name w:val="Heading 7 Char"/>
    <w:basedOn w:val="DefaultParagraphFont"/>
    <w:link w:val="Heading7"/>
    <w:uiPriority w:val="9"/>
    <w:semiHidden/>
    <w:rsid w:val="008E3CE1"/>
    <w:rPr>
      <w:rFonts w:ascii="Cambria" w:eastAsia="Times New Roman" w:hAnsi="Cambria" w:cs="Times New Roman"/>
      <w:b/>
      <w:bCs/>
      <w:color w:val="969696"/>
      <w:sz w:val="20"/>
      <w:szCs w:val="20"/>
    </w:rPr>
  </w:style>
  <w:style w:type="character" w:customStyle="1" w:styleId="Heading8Char">
    <w:name w:val="Heading 8 Char"/>
    <w:basedOn w:val="DefaultParagraphFont"/>
    <w:link w:val="Heading8"/>
    <w:uiPriority w:val="9"/>
    <w:semiHidden/>
    <w:rsid w:val="008E3CE1"/>
    <w:rPr>
      <w:rFonts w:ascii="Cambria" w:eastAsia="Times New Roman" w:hAnsi="Cambria" w:cs="Times New Roman"/>
      <w:b/>
      <w:bCs/>
      <w:i/>
      <w:iCs/>
      <w:color w:val="969696"/>
      <w:sz w:val="20"/>
      <w:szCs w:val="20"/>
    </w:rPr>
  </w:style>
  <w:style w:type="character" w:customStyle="1" w:styleId="Heading9Char">
    <w:name w:val="Heading 9 Char"/>
    <w:basedOn w:val="DefaultParagraphFont"/>
    <w:link w:val="Heading9"/>
    <w:uiPriority w:val="9"/>
    <w:semiHidden/>
    <w:rsid w:val="008E3CE1"/>
    <w:rPr>
      <w:rFonts w:ascii="Cambria" w:eastAsia="Times New Roman" w:hAnsi="Cambria" w:cs="Times New Roman"/>
      <w:i/>
      <w:iCs/>
      <w:color w:val="969696"/>
      <w:sz w:val="20"/>
      <w:szCs w:val="20"/>
    </w:rPr>
  </w:style>
  <w:style w:type="paragraph" w:styleId="Caption">
    <w:name w:val="caption"/>
    <w:basedOn w:val="Normal"/>
    <w:next w:val="Normal"/>
    <w:uiPriority w:val="35"/>
    <w:semiHidden/>
    <w:unhideWhenUsed/>
    <w:qFormat/>
    <w:rsid w:val="008E3CE1"/>
    <w:rPr>
      <w:b/>
      <w:bCs/>
      <w:sz w:val="18"/>
      <w:szCs w:val="18"/>
    </w:rPr>
  </w:style>
  <w:style w:type="paragraph" w:styleId="Title">
    <w:name w:val="Title"/>
    <w:basedOn w:val="Normal"/>
    <w:next w:val="Normal"/>
    <w:link w:val="TitleChar"/>
    <w:uiPriority w:val="10"/>
    <w:qFormat/>
    <w:rsid w:val="008E3CE1"/>
    <w:pPr>
      <w:pBdr>
        <w:top w:val="single" w:sz="8" w:space="10" w:color="EEEEEE"/>
        <w:bottom w:val="single" w:sz="24" w:space="15" w:color="969696"/>
      </w:pBdr>
      <w:ind w:firstLine="0"/>
      <w:jc w:val="center"/>
    </w:pPr>
    <w:rPr>
      <w:rFonts w:ascii="Cambria" w:eastAsia="Times New Roman" w:hAnsi="Cambria"/>
      <w:i/>
      <w:iCs/>
      <w:color w:val="6E6E6E"/>
      <w:sz w:val="60"/>
      <w:szCs w:val="60"/>
    </w:rPr>
  </w:style>
  <w:style w:type="character" w:customStyle="1" w:styleId="TitleChar">
    <w:name w:val="Title Char"/>
    <w:basedOn w:val="DefaultParagraphFont"/>
    <w:link w:val="Title"/>
    <w:uiPriority w:val="10"/>
    <w:rsid w:val="008E3CE1"/>
    <w:rPr>
      <w:rFonts w:ascii="Cambria" w:eastAsia="Times New Roman" w:hAnsi="Cambria" w:cs="Times New Roman"/>
      <w:i/>
      <w:iCs/>
      <w:color w:val="6E6E6E"/>
      <w:sz w:val="60"/>
      <w:szCs w:val="60"/>
    </w:rPr>
  </w:style>
  <w:style w:type="paragraph" w:styleId="Subtitle">
    <w:name w:val="Subtitle"/>
    <w:basedOn w:val="Normal"/>
    <w:next w:val="Normal"/>
    <w:link w:val="SubtitleChar"/>
    <w:uiPriority w:val="11"/>
    <w:qFormat/>
    <w:rsid w:val="008E3CE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E3CE1"/>
    <w:rPr>
      <w:rFonts w:ascii="Calibri"/>
      <w:i/>
      <w:iCs/>
      <w:sz w:val="24"/>
      <w:szCs w:val="24"/>
    </w:rPr>
  </w:style>
  <w:style w:type="character" w:styleId="Strong">
    <w:name w:val="Strong"/>
    <w:basedOn w:val="DefaultParagraphFont"/>
    <w:uiPriority w:val="22"/>
    <w:qFormat/>
    <w:rsid w:val="008E3CE1"/>
    <w:rPr>
      <w:b/>
      <w:bCs/>
      <w:spacing w:val="0"/>
    </w:rPr>
  </w:style>
  <w:style w:type="character" w:styleId="Emphasis">
    <w:name w:val="Emphasis"/>
    <w:uiPriority w:val="20"/>
    <w:qFormat/>
    <w:rsid w:val="008E3CE1"/>
    <w:rPr>
      <w:b/>
      <w:bCs/>
      <w:i/>
      <w:iCs/>
      <w:color w:val="5A5A5A"/>
    </w:rPr>
  </w:style>
  <w:style w:type="paragraph" w:styleId="NoSpacing">
    <w:name w:val="No Spacing"/>
    <w:basedOn w:val="Normal"/>
    <w:link w:val="NoSpacingChar"/>
    <w:uiPriority w:val="1"/>
    <w:qFormat/>
    <w:rsid w:val="008E3CE1"/>
    <w:pPr>
      <w:ind w:firstLine="0"/>
    </w:pPr>
  </w:style>
  <w:style w:type="character" w:customStyle="1" w:styleId="NoSpacingChar">
    <w:name w:val="No Spacing Char"/>
    <w:basedOn w:val="DefaultParagraphFont"/>
    <w:link w:val="NoSpacing"/>
    <w:uiPriority w:val="1"/>
    <w:rsid w:val="008E3CE1"/>
  </w:style>
  <w:style w:type="paragraph" w:styleId="ListParagraph">
    <w:name w:val="List Paragraph"/>
    <w:basedOn w:val="Normal"/>
    <w:uiPriority w:val="34"/>
    <w:qFormat/>
    <w:rsid w:val="008E3CE1"/>
    <w:pPr>
      <w:ind w:left="720"/>
      <w:contextualSpacing/>
    </w:pPr>
  </w:style>
  <w:style w:type="paragraph" w:styleId="Quote">
    <w:name w:val="Quote"/>
    <w:basedOn w:val="Normal"/>
    <w:next w:val="Normal"/>
    <w:link w:val="QuoteChar"/>
    <w:uiPriority w:val="29"/>
    <w:qFormat/>
    <w:rsid w:val="008E3CE1"/>
    <w:rPr>
      <w:rFonts w:ascii="Cambria" w:eastAsia="Times New Roman" w:hAnsi="Cambria"/>
      <w:i/>
      <w:iCs/>
      <w:color w:val="5A5A5A"/>
    </w:rPr>
  </w:style>
  <w:style w:type="character" w:customStyle="1" w:styleId="QuoteChar">
    <w:name w:val="Quote Char"/>
    <w:basedOn w:val="DefaultParagraphFont"/>
    <w:link w:val="Quote"/>
    <w:uiPriority w:val="29"/>
    <w:rsid w:val="008E3CE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8E3CE1"/>
    <w:pPr>
      <w:pBdr>
        <w:top w:val="single" w:sz="12" w:space="10" w:color="F1F1F1"/>
        <w:left w:val="single" w:sz="36" w:space="4" w:color="DDDDDD"/>
        <w:bottom w:val="single" w:sz="24" w:space="10" w:color="969696"/>
        <w:right w:val="single" w:sz="36" w:space="4" w:color="DDDDDD"/>
      </w:pBdr>
      <w:shd w:val="clear" w:color="auto" w:fill="DDDDD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basedOn w:val="DefaultParagraphFont"/>
    <w:link w:val="IntenseQuote"/>
    <w:uiPriority w:val="30"/>
    <w:rsid w:val="008E3CE1"/>
    <w:rPr>
      <w:rFonts w:ascii="Cambria" w:eastAsia="Times New Roman" w:hAnsi="Cambria" w:cs="Times New Roman"/>
      <w:i/>
      <w:iCs/>
      <w:color w:val="FFFFFF"/>
      <w:sz w:val="24"/>
      <w:szCs w:val="24"/>
      <w:shd w:val="clear" w:color="auto" w:fill="DDDDDD"/>
    </w:rPr>
  </w:style>
  <w:style w:type="character" w:styleId="SubtleEmphasis">
    <w:name w:val="Subtle Emphasis"/>
    <w:uiPriority w:val="19"/>
    <w:qFormat/>
    <w:rsid w:val="008E3CE1"/>
    <w:rPr>
      <w:i/>
      <w:iCs/>
      <w:color w:val="5A5A5A"/>
    </w:rPr>
  </w:style>
  <w:style w:type="character" w:styleId="IntenseEmphasis">
    <w:name w:val="Intense Emphasis"/>
    <w:uiPriority w:val="21"/>
    <w:qFormat/>
    <w:rsid w:val="008E3CE1"/>
    <w:rPr>
      <w:b/>
      <w:bCs/>
      <w:i/>
      <w:iCs/>
      <w:color w:val="DDDDDD"/>
      <w:sz w:val="22"/>
      <w:szCs w:val="22"/>
    </w:rPr>
  </w:style>
  <w:style w:type="character" w:styleId="SubtleReference">
    <w:name w:val="Subtle Reference"/>
    <w:uiPriority w:val="31"/>
    <w:qFormat/>
    <w:rsid w:val="008E3CE1"/>
    <w:rPr>
      <w:color w:val="auto"/>
      <w:u w:val="single" w:color="969696"/>
    </w:rPr>
  </w:style>
  <w:style w:type="character" w:styleId="IntenseReference">
    <w:name w:val="Intense Reference"/>
    <w:basedOn w:val="DefaultParagraphFont"/>
    <w:uiPriority w:val="32"/>
    <w:qFormat/>
    <w:rsid w:val="008E3CE1"/>
    <w:rPr>
      <w:b/>
      <w:bCs/>
      <w:color w:val="707070"/>
      <w:u w:val="single" w:color="969696"/>
    </w:rPr>
  </w:style>
  <w:style w:type="character" w:styleId="BookTitle">
    <w:name w:val="Book Title"/>
    <w:basedOn w:val="DefaultParagraphFont"/>
    <w:uiPriority w:val="33"/>
    <w:qFormat/>
    <w:rsid w:val="008E3CE1"/>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8E3CE1"/>
    <w:pPr>
      <w:outlineLvl w:val="9"/>
    </w:pPr>
  </w:style>
  <w:style w:type="paragraph" w:styleId="BalloonText">
    <w:name w:val="Balloon Text"/>
    <w:basedOn w:val="Normal"/>
    <w:link w:val="BalloonTextChar"/>
    <w:uiPriority w:val="99"/>
    <w:semiHidden/>
    <w:unhideWhenUsed/>
    <w:rsid w:val="00B05C4C"/>
    <w:rPr>
      <w:rFonts w:ascii="Tahoma" w:hAnsi="Tahoma" w:cs="Tahoma"/>
      <w:sz w:val="16"/>
      <w:szCs w:val="16"/>
    </w:rPr>
  </w:style>
  <w:style w:type="character" w:customStyle="1" w:styleId="BalloonTextChar">
    <w:name w:val="Balloon Text Char"/>
    <w:basedOn w:val="DefaultParagraphFont"/>
    <w:link w:val="BalloonText"/>
    <w:uiPriority w:val="99"/>
    <w:semiHidden/>
    <w:rsid w:val="00B05C4C"/>
    <w:rPr>
      <w:rFonts w:ascii="Tahoma" w:hAnsi="Tahoma" w:cs="Tahoma"/>
      <w:sz w:val="16"/>
      <w:szCs w:val="16"/>
    </w:rPr>
  </w:style>
  <w:style w:type="paragraph" w:styleId="Header">
    <w:name w:val="header"/>
    <w:basedOn w:val="Normal"/>
    <w:link w:val="HeaderChar"/>
    <w:uiPriority w:val="99"/>
    <w:semiHidden/>
    <w:unhideWhenUsed/>
    <w:rsid w:val="002707EC"/>
    <w:pPr>
      <w:tabs>
        <w:tab w:val="center" w:pos="4680"/>
        <w:tab w:val="right" w:pos="9360"/>
      </w:tabs>
    </w:pPr>
  </w:style>
  <w:style w:type="character" w:customStyle="1" w:styleId="HeaderChar">
    <w:name w:val="Header Char"/>
    <w:basedOn w:val="DefaultParagraphFont"/>
    <w:link w:val="Header"/>
    <w:uiPriority w:val="99"/>
    <w:semiHidden/>
    <w:rsid w:val="002707EC"/>
    <w:rPr>
      <w:sz w:val="22"/>
      <w:szCs w:val="22"/>
      <w:lang w:bidi="en-US"/>
    </w:rPr>
  </w:style>
  <w:style w:type="paragraph" w:styleId="Footer">
    <w:name w:val="footer"/>
    <w:basedOn w:val="Normal"/>
    <w:link w:val="FooterChar"/>
    <w:uiPriority w:val="99"/>
    <w:unhideWhenUsed/>
    <w:rsid w:val="002707EC"/>
    <w:pPr>
      <w:tabs>
        <w:tab w:val="center" w:pos="4680"/>
        <w:tab w:val="right" w:pos="9360"/>
      </w:tabs>
    </w:pPr>
  </w:style>
  <w:style w:type="character" w:customStyle="1" w:styleId="FooterChar">
    <w:name w:val="Footer Char"/>
    <w:basedOn w:val="DefaultParagraphFont"/>
    <w:link w:val="Footer"/>
    <w:uiPriority w:val="99"/>
    <w:rsid w:val="002707EC"/>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404636">
      <w:bodyDiv w:val="1"/>
      <w:marLeft w:val="0"/>
      <w:marRight w:val="0"/>
      <w:marTop w:val="0"/>
      <w:marBottom w:val="0"/>
      <w:divBdr>
        <w:top w:val="none" w:sz="0" w:space="0" w:color="auto"/>
        <w:left w:val="none" w:sz="0" w:space="0" w:color="auto"/>
        <w:bottom w:val="none" w:sz="0" w:space="0" w:color="auto"/>
        <w:right w:val="none" w:sz="0" w:space="0" w:color="auto"/>
      </w:divBdr>
    </w:div>
    <w:div w:id="182578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D2761-6548-408B-917F-B034CDEE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Lake Of The Woods Co</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wade_j</dc:creator>
  <cp:lastModifiedBy>Savanna Slick</cp:lastModifiedBy>
  <cp:revision>3</cp:revision>
  <cp:lastPrinted>2021-10-27T14:33:00Z</cp:lastPrinted>
  <dcterms:created xsi:type="dcterms:W3CDTF">2021-11-18T19:55:00Z</dcterms:created>
  <dcterms:modified xsi:type="dcterms:W3CDTF">2021-11-30T16:01:00Z</dcterms:modified>
</cp:coreProperties>
</file>